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9012F" w:rsidRDefault="00E83A1E">
      <w:pPr>
        <w:pStyle w:val="NormalWeb"/>
        <w:spacing w:before="0" w:beforeAutospacing="0" w:after="200" w:afterAutospacing="0"/>
        <w:jc w:val="center"/>
      </w:pPr>
      <w:r>
        <w:rPr>
          <w:rFonts w:ascii="Calibri" w:hAnsi="Calibri"/>
          <w:b/>
          <w:bCs/>
          <w:color w:val="000000"/>
          <w:sz w:val="32"/>
          <w:szCs w:val="32"/>
        </w:rPr>
        <w:t>MEMORANDUM OF UNDERSTANDING</w:t>
      </w:r>
    </w:p>
    <w:p w:rsidR="0059012F" w:rsidRDefault="00E83A1E">
      <w:pPr>
        <w:spacing w:after="200"/>
        <w:jc w:val="center"/>
        <w:rPr>
          <w:rFonts w:ascii="Times New Roman" w:eastAsia="Times New Roman" w:hAnsi="Times New Roman"/>
        </w:rPr>
      </w:pPr>
      <w:r>
        <w:rPr>
          <w:rFonts w:ascii="Calibri" w:eastAsia="Times New Roman" w:hAnsi="Calibri"/>
          <w:b/>
          <w:bCs/>
          <w:color w:val="000000"/>
          <w:sz w:val="29"/>
          <w:szCs w:val="29"/>
        </w:rPr>
        <w:t xml:space="preserve">Patient Care MOU Between: </w:t>
      </w:r>
    </w:p>
    <w:p w:rsidR="0059012F" w:rsidRDefault="00E83A1E">
      <w:pPr>
        <w:spacing w:after="200"/>
        <w:jc w:val="center"/>
        <w:rPr>
          <w:rFonts w:ascii="Times New Roman" w:eastAsia="Times New Roman" w:hAnsi="Times New Roman"/>
        </w:rPr>
      </w:pPr>
      <w:r>
        <w:rPr>
          <w:rFonts w:ascii="Calibri" w:eastAsia="Times New Roman" w:hAnsi="Calibri"/>
          <w:color w:val="FF0000"/>
          <w:u w:val="single"/>
        </w:rPr>
        <w:t xml:space="preserve">NAME OF HEALTH CENTER </w:t>
      </w:r>
      <w:r>
        <w:rPr>
          <w:rFonts w:ascii="Calibri" w:eastAsia="Times New Roman" w:hAnsi="Calibri"/>
          <w:b/>
          <w:bCs/>
          <w:color w:val="000000"/>
        </w:rPr>
        <w:t xml:space="preserve">and </w:t>
      </w:r>
      <w:r>
        <w:rPr>
          <w:rFonts w:ascii="Calibri" w:eastAsia="Times New Roman" w:hAnsi="Calibri"/>
          <w:color w:val="FF0000"/>
          <w:u w:val="single"/>
        </w:rPr>
        <w:t xml:space="preserve">NAME OF REFERRING ORGANIZATION/INDIVIDUAL </w:t>
      </w:r>
    </w:p>
    <w:p w:rsidR="0059012F" w:rsidRDefault="00E83A1E">
      <w:pPr>
        <w:spacing w:after="200"/>
        <w:rPr>
          <w:rFonts w:ascii="Times New Roman" w:eastAsia="Times New Roman" w:hAnsi="Times New Roman"/>
        </w:rPr>
      </w:pPr>
      <w:r>
        <w:rPr>
          <w:rFonts w:ascii="Calibri" w:eastAsia="Times New Roman" w:hAnsi="Calibri"/>
          <w:color w:val="000000"/>
          <w:sz w:val="23"/>
          <w:szCs w:val="23"/>
        </w:rPr>
        <w:t xml:space="preserve">As part of our patient-centered medical home model of care, </w:t>
      </w:r>
      <w:r>
        <w:rPr>
          <w:rFonts w:ascii="Calibri" w:eastAsia="Times New Roman" w:hAnsi="Calibri"/>
          <w:color w:val="FF0000"/>
          <w:sz w:val="23"/>
          <w:szCs w:val="23"/>
          <w:u w:val="single"/>
        </w:rPr>
        <w:t>NAME OF HEALTH CENTER (INITIALS OF HEALTH CENTER)</w:t>
      </w:r>
      <w:r>
        <w:rPr>
          <w:rFonts w:ascii="Calibri" w:eastAsia="Times New Roman" w:hAnsi="Calibri"/>
          <w:color w:val="000000"/>
          <w:sz w:val="23"/>
          <w:szCs w:val="23"/>
        </w:rPr>
        <w:t xml:space="preserve"> enters into this Memorandum of Understanding (MOU) with </w:t>
      </w:r>
      <w:r>
        <w:rPr>
          <w:rFonts w:ascii="Calibri" w:eastAsia="Times New Roman" w:hAnsi="Calibri"/>
          <w:color w:val="FF0000"/>
          <w:sz w:val="23"/>
          <w:szCs w:val="23"/>
          <w:u w:val="single"/>
        </w:rPr>
        <w:t xml:space="preserve">NAME OF REFERRING ORGANIZATION/INDIVIDUAL (INITIALS OF REFERRING </w:t>
      </w:r>
      <w:proofErr w:type="gramStart"/>
      <w:r>
        <w:rPr>
          <w:rFonts w:ascii="Calibri" w:eastAsia="Times New Roman" w:hAnsi="Calibri"/>
          <w:color w:val="FF0000"/>
          <w:sz w:val="23"/>
          <w:szCs w:val="23"/>
          <w:u w:val="single"/>
        </w:rPr>
        <w:t>ORGANIZATION)  </w:t>
      </w:r>
      <w:r>
        <w:rPr>
          <w:rFonts w:ascii="Calibri" w:eastAsia="Times New Roman" w:hAnsi="Calibri"/>
          <w:color w:val="000000"/>
          <w:sz w:val="23"/>
          <w:szCs w:val="23"/>
        </w:rPr>
        <w:t>to</w:t>
      </w:r>
      <w:proofErr w:type="gramEnd"/>
      <w:r>
        <w:rPr>
          <w:rFonts w:ascii="Calibri" w:eastAsia="Times New Roman" w:hAnsi="Calibri"/>
          <w:color w:val="000000"/>
          <w:sz w:val="23"/>
          <w:szCs w:val="23"/>
        </w:rPr>
        <w:t xml:space="preserve"> further our vision of optimizing health care delivery and the overall health and wellbeing of our patients. The purp</w:t>
      </w:r>
      <w:r>
        <w:rPr>
          <w:rFonts w:ascii="Calibri" w:eastAsia="Times New Roman" w:hAnsi="Calibri"/>
          <w:color w:val="000000"/>
          <w:sz w:val="23"/>
          <w:szCs w:val="23"/>
        </w:rPr>
        <w:t xml:space="preserve">ose of this MOU is to define goals and expectations for the relationship between </w:t>
      </w:r>
      <w:r>
        <w:rPr>
          <w:rFonts w:ascii="Calibri" w:eastAsia="Times New Roman" w:hAnsi="Calibri"/>
          <w:color w:val="FF0000"/>
          <w:sz w:val="23"/>
          <w:szCs w:val="23"/>
          <w:u w:val="single"/>
        </w:rPr>
        <w:t>INITIALS OF HEALTH CENTER</w:t>
      </w:r>
      <w:r>
        <w:rPr>
          <w:rFonts w:ascii="Calibri" w:eastAsia="Times New Roman" w:hAnsi="Calibri"/>
          <w:color w:val="000000"/>
          <w:sz w:val="23"/>
          <w:szCs w:val="23"/>
        </w:rPr>
        <w:t xml:space="preserve"> and </w:t>
      </w:r>
      <w:r>
        <w:rPr>
          <w:rFonts w:ascii="Calibri" w:eastAsia="Times New Roman" w:hAnsi="Calibri"/>
          <w:color w:val="FF0000"/>
          <w:sz w:val="23"/>
          <w:szCs w:val="23"/>
          <w:u w:val="single"/>
        </w:rPr>
        <w:t>INITIALS OF REFERRING ORGANIZATION</w:t>
      </w:r>
      <w:r>
        <w:rPr>
          <w:rFonts w:ascii="Calibri" w:eastAsia="Times New Roman" w:hAnsi="Calibri"/>
          <w:color w:val="000000"/>
          <w:sz w:val="23"/>
          <w:szCs w:val="23"/>
        </w:rPr>
        <w:t xml:space="preserve"> as it pertains to the care of </w:t>
      </w:r>
      <w:r>
        <w:rPr>
          <w:rFonts w:ascii="Calibri" w:eastAsia="Times New Roman" w:hAnsi="Calibri"/>
          <w:color w:val="FF0000"/>
          <w:sz w:val="23"/>
          <w:szCs w:val="23"/>
          <w:u w:val="single"/>
        </w:rPr>
        <w:t>INITIALS OF HEALTH CENTER</w:t>
      </w:r>
      <w:r>
        <w:rPr>
          <w:rFonts w:ascii="Calibri" w:eastAsia="Times New Roman" w:hAnsi="Calibri"/>
          <w:color w:val="000000"/>
          <w:sz w:val="23"/>
          <w:szCs w:val="23"/>
        </w:rPr>
        <w:t xml:space="preserve"> patients who receive services from </w:t>
      </w:r>
      <w:r>
        <w:rPr>
          <w:rFonts w:ascii="Calibri" w:eastAsia="Times New Roman" w:hAnsi="Calibri"/>
          <w:color w:val="FF0000"/>
          <w:sz w:val="23"/>
          <w:szCs w:val="23"/>
          <w:u w:val="single"/>
        </w:rPr>
        <w:t>INITIALS OF REFERRI</w:t>
      </w:r>
      <w:r>
        <w:rPr>
          <w:rFonts w:ascii="Calibri" w:eastAsia="Times New Roman" w:hAnsi="Calibri"/>
          <w:color w:val="FF0000"/>
          <w:sz w:val="23"/>
          <w:szCs w:val="23"/>
          <w:u w:val="single"/>
        </w:rPr>
        <w:t>NG ORGANIZATION</w:t>
      </w:r>
      <w:r>
        <w:rPr>
          <w:rFonts w:ascii="Calibri" w:eastAsia="Times New Roman" w:hAnsi="Calibri"/>
          <w:color w:val="000000"/>
          <w:sz w:val="23"/>
          <w:szCs w:val="23"/>
        </w:rPr>
        <w:t xml:space="preserve">. This MOU will provide a framework for access to services, effective collaboration, and timely communication among </w:t>
      </w:r>
      <w:r>
        <w:rPr>
          <w:rFonts w:ascii="Calibri" w:eastAsia="Times New Roman" w:hAnsi="Calibri"/>
          <w:color w:val="FF0000"/>
          <w:sz w:val="23"/>
          <w:szCs w:val="23"/>
          <w:u w:val="single"/>
        </w:rPr>
        <w:t>INITIALS OF HEALTH CENTER,</w:t>
      </w:r>
      <w:r>
        <w:rPr>
          <w:rFonts w:ascii="Calibri" w:eastAsia="Times New Roman" w:hAnsi="Calibri"/>
          <w:color w:val="000000"/>
          <w:sz w:val="23"/>
          <w:szCs w:val="23"/>
        </w:rPr>
        <w:t xml:space="preserve"> </w:t>
      </w:r>
      <w:r>
        <w:rPr>
          <w:rFonts w:ascii="Calibri" w:eastAsia="Times New Roman" w:hAnsi="Calibri"/>
          <w:color w:val="FF0000"/>
          <w:sz w:val="23"/>
          <w:szCs w:val="23"/>
          <w:u w:val="single"/>
        </w:rPr>
        <w:t>INITIALS OF REFERRING ORGANIZATION</w:t>
      </w:r>
      <w:r>
        <w:rPr>
          <w:rFonts w:ascii="Calibri" w:eastAsia="Times New Roman" w:hAnsi="Calibri"/>
          <w:color w:val="000000"/>
          <w:sz w:val="23"/>
          <w:szCs w:val="23"/>
        </w:rPr>
        <w:t xml:space="preserve">, and </w:t>
      </w:r>
      <w:r>
        <w:rPr>
          <w:rFonts w:ascii="Calibri" w:eastAsia="Times New Roman" w:hAnsi="Calibri"/>
          <w:color w:val="FF0000"/>
          <w:sz w:val="23"/>
          <w:szCs w:val="23"/>
          <w:u w:val="single"/>
        </w:rPr>
        <w:t>INITIALS OF HEALTH CENTER</w:t>
      </w:r>
      <w:r>
        <w:rPr>
          <w:rFonts w:ascii="Calibri" w:eastAsia="Times New Roman" w:hAnsi="Calibri"/>
          <w:color w:val="000000"/>
          <w:sz w:val="23"/>
          <w:szCs w:val="23"/>
        </w:rPr>
        <w:t xml:space="preserve"> patients. </w:t>
      </w:r>
    </w:p>
    <w:p w:rsidR="0059012F" w:rsidRDefault="00E83A1E">
      <w:pPr>
        <w:spacing w:after="200"/>
        <w:rPr>
          <w:rFonts w:ascii="Times New Roman" w:eastAsia="Times New Roman" w:hAnsi="Times New Roman"/>
        </w:rPr>
      </w:pPr>
      <w:r>
        <w:rPr>
          <w:rFonts w:ascii="Calibri" w:eastAsia="Times New Roman" w:hAnsi="Calibri"/>
          <w:b/>
          <w:bCs/>
          <w:color w:val="000000"/>
          <w:sz w:val="23"/>
          <w:szCs w:val="23"/>
        </w:rPr>
        <w:t xml:space="preserve">Goals for </w:t>
      </w:r>
      <w:r>
        <w:rPr>
          <w:rFonts w:ascii="Calibri" w:eastAsia="Times New Roman" w:hAnsi="Calibri"/>
          <w:color w:val="FF0000"/>
          <w:sz w:val="23"/>
          <w:szCs w:val="23"/>
          <w:u w:val="single"/>
        </w:rPr>
        <w:t>INITIALS OF</w:t>
      </w:r>
      <w:r>
        <w:rPr>
          <w:rFonts w:ascii="Calibri" w:eastAsia="Times New Roman" w:hAnsi="Calibri"/>
          <w:color w:val="FF0000"/>
          <w:sz w:val="23"/>
          <w:szCs w:val="23"/>
          <w:u w:val="single"/>
        </w:rPr>
        <w:t xml:space="preserve"> HEALTH CENTER</w:t>
      </w:r>
      <w:r>
        <w:rPr>
          <w:rFonts w:ascii="Calibri" w:eastAsia="Times New Roman" w:hAnsi="Calibri"/>
          <w:color w:val="000000"/>
          <w:sz w:val="23"/>
          <w:szCs w:val="23"/>
        </w:rPr>
        <w:t xml:space="preserve"> and </w:t>
      </w:r>
      <w:r>
        <w:rPr>
          <w:rFonts w:ascii="Calibri" w:eastAsia="Times New Roman" w:hAnsi="Calibri"/>
          <w:color w:val="FF0000"/>
          <w:sz w:val="23"/>
          <w:szCs w:val="23"/>
          <w:u w:val="single"/>
        </w:rPr>
        <w:t>INITIALS OF REFERRING ORGANIZATION</w:t>
      </w:r>
      <w:r>
        <w:rPr>
          <w:rFonts w:ascii="Calibri" w:eastAsia="Times New Roman" w:hAnsi="Calibri"/>
          <w:b/>
          <w:bCs/>
          <w:color w:val="000000"/>
          <w:sz w:val="23"/>
          <w:szCs w:val="23"/>
        </w:rPr>
        <w:t>:</w:t>
      </w:r>
    </w:p>
    <w:p w:rsidR="0059012F" w:rsidRDefault="00E83A1E">
      <w:pPr>
        <w:numPr>
          <w:ilvl w:val="0"/>
          <w:numId w:val="1"/>
        </w:numPr>
        <w:textAlignment w:val="baseline"/>
        <w:rPr>
          <w:rFonts w:ascii="Arial" w:eastAsia="Times New Roman" w:hAnsi="Arial" w:cs="Arial"/>
          <w:color w:val="000000"/>
          <w:sz w:val="23"/>
          <w:szCs w:val="23"/>
        </w:rPr>
      </w:pPr>
      <w:r>
        <w:rPr>
          <w:rFonts w:ascii="Calibri" w:eastAsia="Times New Roman" w:hAnsi="Calibri" w:cs="Arial"/>
          <w:color w:val="000000"/>
          <w:sz w:val="23"/>
          <w:szCs w:val="23"/>
        </w:rPr>
        <w:t>Provide optimal health care for our patients, regardless of ability to pay. This includes care that is timely, high quality, and patient-centered.</w:t>
      </w:r>
    </w:p>
    <w:p w:rsidR="0059012F" w:rsidRDefault="00E83A1E">
      <w:pPr>
        <w:numPr>
          <w:ilvl w:val="0"/>
          <w:numId w:val="1"/>
        </w:numPr>
        <w:textAlignment w:val="baseline"/>
        <w:rPr>
          <w:rFonts w:ascii="Arial" w:eastAsia="Times New Roman" w:hAnsi="Arial" w:cs="Arial"/>
          <w:color w:val="000000"/>
          <w:sz w:val="23"/>
          <w:szCs w:val="23"/>
        </w:rPr>
      </w:pPr>
      <w:r>
        <w:rPr>
          <w:rFonts w:ascii="Calibri" w:eastAsia="Times New Roman" w:hAnsi="Calibri" w:cs="Arial"/>
          <w:color w:val="000000"/>
          <w:sz w:val="23"/>
          <w:szCs w:val="23"/>
        </w:rPr>
        <w:t xml:space="preserve">Improve collaboration, communication, coordination of services, and continuity of care by supporting efficient, real-time communication of patient information among those caring for the patient. </w:t>
      </w:r>
    </w:p>
    <w:p w:rsidR="0059012F" w:rsidRPr="000E1D47" w:rsidRDefault="00E83A1E">
      <w:pPr>
        <w:numPr>
          <w:ilvl w:val="0"/>
          <w:numId w:val="1"/>
        </w:numPr>
        <w:spacing w:after="200"/>
        <w:textAlignment w:val="baseline"/>
        <w:rPr>
          <w:rFonts w:ascii="Arial" w:eastAsia="Times New Roman" w:hAnsi="Arial" w:cs="Arial"/>
          <w:color w:val="000000"/>
          <w:sz w:val="23"/>
          <w:szCs w:val="23"/>
        </w:rPr>
      </w:pPr>
      <w:r>
        <w:rPr>
          <w:rFonts w:ascii="Calibri" w:eastAsia="Times New Roman" w:hAnsi="Calibri" w:cs="Arial"/>
          <w:color w:val="000000"/>
          <w:sz w:val="23"/>
          <w:szCs w:val="23"/>
        </w:rPr>
        <w:t xml:space="preserve">Foster healing relationships and patient engagement. </w:t>
      </w:r>
    </w:p>
    <w:p w:rsidR="000E1D47" w:rsidRPr="000E1D47" w:rsidRDefault="000E1D47">
      <w:pPr>
        <w:numPr>
          <w:ilvl w:val="0"/>
          <w:numId w:val="1"/>
        </w:numPr>
        <w:spacing w:after="200"/>
        <w:textAlignment w:val="baseline"/>
        <w:rPr>
          <w:rFonts w:asciiTheme="minorHAnsi" w:eastAsia="Times New Roman" w:hAnsiTheme="minorHAnsi" w:cstheme="minorHAnsi"/>
          <w:color w:val="000000"/>
          <w:sz w:val="23"/>
          <w:szCs w:val="23"/>
        </w:rPr>
      </w:pPr>
      <w:r w:rsidRPr="000E1D47">
        <w:rPr>
          <w:rFonts w:asciiTheme="minorHAnsi" w:eastAsia="Times New Roman" w:hAnsiTheme="minorHAnsi" w:cstheme="minorHAnsi"/>
          <w:color w:val="000000"/>
          <w:sz w:val="23"/>
          <w:szCs w:val="23"/>
        </w:rPr>
        <w:t>This Agreement Valid up to 21 Jan-2022 to 20 Jan-2023</w:t>
      </w:r>
    </w:p>
    <w:p w:rsidR="0059012F" w:rsidRDefault="00E83A1E">
      <w:pPr>
        <w:spacing w:after="200"/>
        <w:rPr>
          <w:rFonts w:ascii="Times New Roman" w:eastAsia="Times New Roman" w:hAnsi="Times New Roman"/>
        </w:rPr>
      </w:pPr>
      <w:r>
        <w:rPr>
          <w:rFonts w:ascii="Calibri" w:eastAsia="Times New Roman" w:hAnsi="Calibri"/>
          <w:b/>
          <w:bCs/>
          <w:color w:val="000000"/>
          <w:sz w:val="23"/>
          <w:szCs w:val="23"/>
        </w:rPr>
        <w:t>Expect</w:t>
      </w:r>
      <w:r>
        <w:rPr>
          <w:rFonts w:ascii="Calibri" w:eastAsia="Times New Roman" w:hAnsi="Calibri"/>
          <w:b/>
          <w:bCs/>
          <w:color w:val="000000"/>
          <w:sz w:val="23"/>
          <w:szCs w:val="23"/>
        </w:rPr>
        <w:t xml:space="preserve">ations: </w:t>
      </w:r>
    </w:p>
    <w:tbl>
      <w:tblPr>
        <w:tblW w:w="0" w:type="auto"/>
        <w:tblCellMar>
          <w:top w:w="15" w:type="dxa"/>
          <w:left w:w="15" w:type="dxa"/>
          <w:bottom w:w="15" w:type="dxa"/>
          <w:right w:w="15" w:type="dxa"/>
        </w:tblCellMar>
        <w:tblLook w:val="04A0" w:firstRow="1" w:lastRow="0" w:firstColumn="1" w:lastColumn="0" w:noHBand="0" w:noVBand="1"/>
      </w:tblPr>
      <w:tblGrid>
        <w:gridCol w:w="4670"/>
        <w:gridCol w:w="4674"/>
      </w:tblGrid>
      <w:tr w:rsidR="0059012F" w:rsidTr="0040193B">
        <w:tc>
          <w:tcPr>
            <w:tcW w:w="4670"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Default="00E83A1E">
            <w:pPr>
              <w:jc w:val="center"/>
              <w:rPr>
                <w:rFonts w:ascii="Times New Roman" w:eastAsia="Times New Roman" w:hAnsi="Times New Roman"/>
              </w:rPr>
            </w:pPr>
            <w:r>
              <w:rPr>
                <w:rFonts w:ascii="Calibri" w:eastAsia="Times New Roman" w:hAnsi="Calibri"/>
                <w:b/>
                <w:bCs/>
                <w:color w:val="000000"/>
                <w:sz w:val="23"/>
                <w:szCs w:val="23"/>
              </w:rPr>
              <w:t>Pre-Hospitalization</w:t>
            </w:r>
          </w:p>
        </w:tc>
        <w:tc>
          <w:tcPr>
            <w:tcW w:w="4674"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Default="0059012F">
            <w:pPr>
              <w:rPr>
                <w:rFonts w:ascii="Times New Roman" w:eastAsia="Times New Roman" w:hAnsi="Times New Roman"/>
              </w:rPr>
            </w:pPr>
          </w:p>
        </w:tc>
      </w:tr>
      <w:tr w:rsidR="0059012F" w:rsidTr="0040193B">
        <w:tc>
          <w:tcPr>
            <w:tcW w:w="4670"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Default="00E83A1E">
            <w:pPr>
              <w:jc w:val="center"/>
              <w:rPr>
                <w:rFonts w:ascii="Times New Roman" w:eastAsia="Times New Roman" w:hAnsi="Times New Roman"/>
              </w:rPr>
            </w:pPr>
            <w:r>
              <w:rPr>
                <w:rFonts w:ascii="Calibri" w:eastAsia="Times New Roman" w:hAnsi="Calibri"/>
                <w:color w:val="FF0000"/>
                <w:sz w:val="23"/>
                <w:szCs w:val="23"/>
                <w:u w:val="single"/>
              </w:rPr>
              <w:t>INITIALS OF HEALTH CENTER</w:t>
            </w:r>
          </w:p>
        </w:tc>
        <w:tc>
          <w:tcPr>
            <w:tcW w:w="4674"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Default="00E83A1E">
            <w:pPr>
              <w:jc w:val="center"/>
              <w:rPr>
                <w:rFonts w:ascii="Times New Roman" w:eastAsia="Times New Roman" w:hAnsi="Times New Roman"/>
              </w:rPr>
            </w:pPr>
            <w:r>
              <w:rPr>
                <w:rFonts w:ascii="Calibri" w:eastAsia="Times New Roman" w:hAnsi="Calibri"/>
                <w:color w:val="FF0000"/>
                <w:sz w:val="23"/>
                <w:szCs w:val="23"/>
                <w:u w:val="single"/>
              </w:rPr>
              <w:t>INITIALS OF REFERRING ORGANIZATION</w:t>
            </w:r>
          </w:p>
        </w:tc>
      </w:tr>
      <w:tr w:rsidR="0059012F" w:rsidTr="0040193B">
        <w:tc>
          <w:tcPr>
            <w:tcW w:w="4670"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Default="00E83A1E">
            <w:pPr>
              <w:rPr>
                <w:rFonts w:ascii="Times New Roman" w:eastAsia="Times New Roman" w:hAnsi="Times New Roman"/>
              </w:rPr>
            </w:pPr>
            <w:r>
              <w:rPr>
                <w:rFonts w:ascii="Calibri" w:eastAsia="Times New Roman" w:hAnsi="Calibri"/>
                <w:color w:val="000000"/>
                <w:sz w:val="23"/>
                <w:szCs w:val="23"/>
              </w:rPr>
              <w:t xml:space="preserve">Inform </w:t>
            </w:r>
            <w:r>
              <w:rPr>
                <w:rFonts w:ascii="Calibri" w:eastAsia="Times New Roman" w:hAnsi="Calibri"/>
                <w:color w:val="FF0000"/>
                <w:sz w:val="23"/>
                <w:szCs w:val="23"/>
                <w:u w:val="single"/>
              </w:rPr>
              <w:t xml:space="preserve">INITIALS OF HEALTH CENTER </w:t>
            </w:r>
            <w:r>
              <w:rPr>
                <w:rFonts w:ascii="Calibri" w:eastAsia="Times New Roman" w:hAnsi="Calibri"/>
                <w:color w:val="000000"/>
                <w:sz w:val="23"/>
                <w:szCs w:val="23"/>
              </w:rPr>
              <w:t xml:space="preserve">patients of the relationship with </w:t>
            </w:r>
            <w:r>
              <w:rPr>
                <w:rFonts w:ascii="Calibri" w:eastAsia="Times New Roman" w:hAnsi="Calibri"/>
                <w:color w:val="FF0000"/>
                <w:sz w:val="23"/>
                <w:szCs w:val="23"/>
                <w:u w:val="single"/>
              </w:rPr>
              <w:t>INITIALS OF REFERRING ORGANIZATION</w:t>
            </w:r>
            <w:r>
              <w:rPr>
                <w:rFonts w:ascii="Calibri" w:eastAsia="Times New Roman" w:hAnsi="Calibri"/>
                <w:color w:val="FF0000"/>
                <w:sz w:val="23"/>
                <w:szCs w:val="23"/>
              </w:rPr>
              <w:t xml:space="preserve"> </w:t>
            </w:r>
            <w:r>
              <w:rPr>
                <w:rFonts w:ascii="Calibri" w:eastAsia="Times New Roman" w:hAnsi="Calibri"/>
                <w:color w:val="000000"/>
                <w:sz w:val="23"/>
                <w:szCs w:val="23"/>
              </w:rPr>
              <w:t xml:space="preserve">in the event of an admission to </w:t>
            </w:r>
            <w:r>
              <w:rPr>
                <w:rFonts w:ascii="Calibri" w:eastAsia="Times New Roman" w:hAnsi="Calibri"/>
                <w:color w:val="FF0000"/>
                <w:sz w:val="23"/>
                <w:szCs w:val="23"/>
                <w:u w:val="single"/>
              </w:rPr>
              <w:t xml:space="preserve">INITIALS OF REFERRING </w:t>
            </w:r>
            <w:r>
              <w:rPr>
                <w:rFonts w:ascii="Calibri" w:eastAsia="Times New Roman" w:hAnsi="Calibri"/>
                <w:color w:val="FF0000"/>
                <w:sz w:val="23"/>
                <w:szCs w:val="23"/>
                <w:u w:val="single"/>
              </w:rPr>
              <w:t>ORGANIZATION.</w:t>
            </w:r>
          </w:p>
        </w:tc>
        <w:tc>
          <w:tcPr>
            <w:tcW w:w="4674"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Default="00E83A1E">
            <w:pPr>
              <w:rPr>
                <w:rFonts w:ascii="Times New Roman" w:eastAsia="Times New Roman" w:hAnsi="Times New Roman"/>
              </w:rPr>
            </w:pPr>
            <w:r>
              <w:rPr>
                <w:rFonts w:ascii="Calibri" w:eastAsia="Times New Roman" w:hAnsi="Calibri"/>
                <w:color w:val="000000"/>
                <w:sz w:val="23"/>
                <w:szCs w:val="23"/>
              </w:rPr>
              <w:t>None</w:t>
            </w:r>
          </w:p>
        </w:tc>
      </w:tr>
      <w:tr w:rsidR="0059012F" w:rsidTr="0040193B">
        <w:tc>
          <w:tcPr>
            <w:tcW w:w="4670"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Default="00E83A1E">
            <w:pPr>
              <w:jc w:val="center"/>
              <w:rPr>
                <w:rFonts w:ascii="Times New Roman" w:eastAsia="Times New Roman" w:hAnsi="Times New Roman"/>
              </w:rPr>
            </w:pPr>
            <w:r>
              <w:rPr>
                <w:rFonts w:ascii="Calibri" w:eastAsia="Times New Roman" w:hAnsi="Calibri"/>
                <w:b/>
                <w:bCs/>
                <w:color w:val="000000"/>
                <w:sz w:val="23"/>
                <w:szCs w:val="23"/>
              </w:rPr>
              <w:t>During Hospitalization</w:t>
            </w:r>
          </w:p>
        </w:tc>
        <w:tc>
          <w:tcPr>
            <w:tcW w:w="4674"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Default="0059012F">
            <w:pPr>
              <w:rPr>
                <w:rFonts w:ascii="Times New Roman" w:eastAsia="Times New Roman" w:hAnsi="Times New Roman"/>
              </w:rPr>
            </w:pPr>
          </w:p>
        </w:tc>
      </w:tr>
      <w:tr w:rsidR="0059012F" w:rsidTr="0040193B">
        <w:tc>
          <w:tcPr>
            <w:tcW w:w="4670"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Default="00E83A1E">
            <w:pPr>
              <w:jc w:val="center"/>
              <w:rPr>
                <w:rFonts w:ascii="Times New Roman" w:eastAsia="Times New Roman" w:hAnsi="Times New Roman"/>
              </w:rPr>
            </w:pPr>
            <w:r>
              <w:rPr>
                <w:rFonts w:ascii="Calibri" w:eastAsia="Times New Roman" w:hAnsi="Calibri"/>
                <w:color w:val="FF0000"/>
                <w:sz w:val="23"/>
                <w:szCs w:val="23"/>
                <w:u w:val="single"/>
              </w:rPr>
              <w:t>INITIALS OF HEALTH CENTER</w:t>
            </w:r>
          </w:p>
        </w:tc>
        <w:tc>
          <w:tcPr>
            <w:tcW w:w="4674"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Default="00E83A1E">
            <w:pPr>
              <w:jc w:val="center"/>
              <w:rPr>
                <w:rFonts w:ascii="Times New Roman" w:eastAsia="Times New Roman" w:hAnsi="Times New Roman"/>
              </w:rPr>
            </w:pPr>
            <w:r>
              <w:rPr>
                <w:rFonts w:ascii="Calibri" w:eastAsia="Times New Roman" w:hAnsi="Calibri"/>
                <w:color w:val="FF0000"/>
                <w:sz w:val="23"/>
                <w:szCs w:val="23"/>
                <w:u w:val="single"/>
              </w:rPr>
              <w:t>INITIALS OF REFERRING ORGANIZATION</w:t>
            </w:r>
          </w:p>
        </w:tc>
      </w:tr>
      <w:tr w:rsidR="0059012F" w:rsidTr="0040193B">
        <w:tc>
          <w:tcPr>
            <w:tcW w:w="4670"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Default="00E83A1E">
            <w:pPr>
              <w:rPr>
                <w:rFonts w:ascii="Times New Roman" w:eastAsia="Times New Roman" w:hAnsi="Times New Roman"/>
              </w:rPr>
            </w:pPr>
            <w:r>
              <w:rPr>
                <w:rFonts w:ascii="Calibri" w:eastAsia="Times New Roman" w:hAnsi="Calibri"/>
                <w:color w:val="000000"/>
                <w:sz w:val="23"/>
                <w:szCs w:val="23"/>
              </w:rPr>
              <w:t xml:space="preserve">□ Provide </w:t>
            </w:r>
            <w:r>
              <w:rPr>
                <w:rFonts w:ascii="Calibri" w:eastAsia="Times New Roman" w:hAnsi="Calibri"/>
                <w:color w:val="FF0000"/>
                <w:sz w:val="23"/>
                <w:szCs w:val="23"/>
                <w:u w:val="single"/>
              </w:rPr>
              <w:t>INITIALS OF REFERRING ORGANIZATION</w:t>
            </w:r>
            <w:r>
              <w:rPr>
                <w:rFonts w:ascii="Calibri" w:eastAsia="Times New Roman" w:hAnsi="Calibri"/>
                <w:color w:val="FF0000"/>
                <w:sz w:val="23"/>
                <w:szCs w:val="23"/>
              </w:rPr>
              <w:t xml:space="preserve"> </w:t>
            </w:r>
            <w:r>
              <w:rPr>
                <w:rFonts w:ascii="Calibri" w:eastAsia="Times New Roman" w:hAnsi="Calibri"/>
                <w:color w:val="000000"/>
                <w:sz w:val="23"/>
                <w:szCs w:val="23"/>
              </w:rPr>
              <w:t>with any necessary medical information for the admission, including medications, chronic diagnosis, etc.</w:t>
            </w:r>
            <w:r>
              <w:rPr>
                <w:rFonts w:ascii="Calibri" w:eastAsia="Times New Roman" w:hAnsi="Calibri"/>
                <w:color w:val="000000"/>
                <w:sz w:val="23"/>
                <w:szCs w:val="23"/>
              </w:rPr>
              <w:t xml:space="preserve"> </w:t>
            </w:r>
          </w:p>
          <w:p w:rsidR="0059012F" w:rsidRDefault="0059012F">
            <w:pPr>
              <w:rPr>
                <w:rFonts w:ascii="Times New Roman" w:eastAsia="Times New Roman" w:hAnsi="Times New Roman"/>
              </w:rPr>
            </w:pPr>
          </w:p>
          <w:p w:rsidR="0059012F" w:rsidRDefault="00E83A1E">
            <w:pPr>
              <w:rPr>
                <w:rFonts w:ascii="Times New Roman" w:eastAsia="Times New Roman" w:hAnsi="Times New Roman"/>
              </w:rPr>
            </w:pPr>
            <w:r>
              <w:rPr>
                <w:rFonts w:ascii="Calibri" w:eastAsia="Times New Roman" w:hAnsi="Calibri"/>
                <w:color w:val="000000"/>
                <w:sz w:val="23"/>
                <w:szCs w:val="23"/>
              </w:rPr>
              <w:t>□ Be available for phone consultation to assist hospitalist.</w:t>
            </w:r>
          </w:p>
          <w:p w:rsidR="0059012F" w:rsidRDefault="0059012F">
            <w:pPr>
              <w:rPr>
                <w:rFonts w:ascii="Times New Roman" w:eastAsia="Times New Roman" w:hAnsi="Times New Roman"/>
              </w:rPr>
            </w:pPr>
          </w:p>
          <w:p w:rsidR="0059012F" w:rsidRDefault="00E83A1E">
            <w:pPr>
              <w:rPr>
                <w:rFonts w:ascii="Times New Roman" w:eastAsia="Times New Roman" w:hAnsi="Times New Roman"/>
              </w:rPr>
            </w:pPr>
            <w:r>
              <w:rPr>
                <w:rFonts w:ascii="Calibri" w:eastAsia="Times New Roman" w:hAnsi="Calibri"/>
                <w:color w:val="000000"/>
                <w:sz w:val="23"/>
                <w:szCs w:val="23"/>
              </w:rPr>
              <w:lastRenderedPageBreak/>
              <w:t>□Be available to confer with patient or patient’s family when necessary, particularly with serious change in condition.</w:t>
            </w:r>
          </w:p>
          <w:p w:rsidR="0059012F" w:rsidRDefault="0059012F">
            <w:pPr>
              <w:rPr>
                <w:rFonts w:ascii="Times New Roman" w:eastAsia="Times New Roman" w:hAnsi="Times New Roman"/>
              </w:rPr>
            </w:pPr>
          </w:p>
          <w:p w:rsidR="0059012F" w:rsidRDefault="00E83A1E">
            <w:pPr>
              <w:rPr>
                <w:rFonts w:ascii="Times New Roman" w:eastAsia="Times New Roman" w:hAnsi="Times New Roman"/>
              </w:rPr>
            </w:pPr>
            <w:r>
              <w:rPr>
                <w:rFonts w:ascii="Calibri" w:eastAsia="Times New Roman" w:hAnsi="Calibri"/>
                <w:color w:val="000000"/>
                <w:sz w:val="23"/>
                <w:szCs w:val="23"/>
              </w:rPr>
              <w:t xml:space="preserve">□ Confer with </w:t>
            </w:r>
            <w:r>
              <w:rPr>
                <w:rFonts w:ascii="Calibri" w:eastAsia="Times New Roman" w:hAnsi="Calibri"/>
                <w:color w:val="FF0000"/>
                <w:sz w:val="23"/>
                <w:szCs w:val="23"/>
                <w:u w:val="single"/>
              </w:rPr>
              <w:t xml:space="preserve">INITIALS OF REFERRING </w:t>
            </w:r>
            <w:bookmarkStart w:id="0" w:name="_GoBack"/>
            <w:bookmarkEnd w:id="0"/>
            <w:r>
              <w:rPr>
                <w:rFonts w:ascii="Calibri" w:eastAsia="Times New Roman" w:hAnsi="Calibri"/>
                <w:color w:val="FF0000"/>
                <w:sz w:val="23"/>
                <w:szCs w:val="23"/>
                <w:u w:val="single"/>
              </w:rPr>
              <w:t>ORGANIZATION</w:t>
            </w:r>
            <w:r>
              <w:rPr>
                <w:rFonts w:ascii="Calibri" w:eastAsia="Times New Roman" w:hAnsi="Calibri"/>
                <w:color w:val="000000"/>
                <w:sz w:val="23"/>
                <w:szCs w:val="23"/>
              </w:rPr>
              <w:t xml:space="preserve"> to provide list of sp</w:t>
            </w:r>
            <w:r>
              <w:rPr>
                <w:rFonts w:ascii="Calibri" w:eastAsia="Times New Roman" w:hAnsi="Calibri"/>
                <w:color w:val="000000"/>
                <w:sz w:val="23"/>
                <w:szCs w:val="23"/>
              </w:rPr>
              <w:t xml:space="preserve">ecialists who have agreed to provide discounted services to uninsured </w:t>
            </w:r>
            <w:r>
              <w:rPr>
                <w:rFonts w:ascii="Calibri" w:eastAsia="Times New Roman" w:hAnsi="Calibri"/>
                <w:color w:val="FF0000"/>
                <w:sz w:val="23"/>
                <w:szCs w:val="23"/>
                <w:u w:val="single"/>
              </w:rPr>
              <w:t>INITIALS OF HEALTH CENTER</w:t>
            </w:r>
            <w:r>
              <w:rPr>
                <w:rFonts w:ascii="Calibri" w:eastAsia="Times New Roman" w:hAnsi="Calibri"/>
                <w:color w:val="000000"/>
                <w:sz w:val="23"/>
                <w:szCs w:val="23"/>
              </w:rPr>
              <w:t xml:space="preserve"> patients if indicated. </w:t>
            </w:r>
          </w:p>
        </w:tc>
        <w:tc>
          <w:tcPr>
            <w:tcW w:w="4674"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Default="00E83A1E">
            <w:pPr>
              <w:rPr>
                <w:rFonts w:ascii="Times New Roman" w:eastAsia="Times New Roman" w:hAnsi="Times New Roman"/>
              </w:rPr>
            </w:pPr>
            <w:r>
              <w:rPr>
                <w:rFonts w:ascii="Calibri" w:eastAsia="Times New Roman" w:hAnsi="Calibri"/>
                <w:color w:val="000000"/>
                <w:sz w:val="23"/>
                <w:szCs w:val="23"/>
              </w:rPr>
              <w:lastRenderedPageBreak/>
              <w:t>□ Review clinical information sent by the primary care provider (PCP).</w:t>
            </w:r>
          </w:p>
          <w:p w:rsidR="0059012F" w:rsidRDefault="0059012F">
            <w:pPr>
              <w:rPr>
                <w:rFonts w:ascii="Times New Roman" w:eastAsia="Times New Roman" w:hAnsi="Times New Roman"/>
              </w:rPr>
            </w:pPr>
          </w:p>
          <w:p w:rsidR="0059012F" w:rsidRDefault="00E83A1E">
            <w:pPr>
              <w:rPr>
                <w:rFonts w:ascii="Times New Roman" w:eastAsia="Times New Roman" w:hAnsi="Times New Roman"/>
              </w:rPr>
            </w:pPr>
            <w:r>
              <w:rPr>
                <w:rFonts w:ascii="Calibri" w:eastAsia="Times New Roman" w:hAnsi="Calibri"/>
                <w:color w:val="000000"/>
                <w:sz w:val="23"/>
                <w:szCs w:val="23"/>
              </w:rPr>
              <w:t>□ At the discretion of the attending provider, contact PCP durin</w:t>
            </w:r>
            <w:r>
              <w:rPr>
                <w:rFonts w:ascii="Calibri" w:eastAsia="Times New Roman" w:hAnsi="Calibri"/>
                <w:color w:val="000000"/>
                <w:sz w:val="23"/>
                <w:szCs w:val="23"/>
              </w:rPr>
              <w:t>g the hospital admission to discuss any serious complications or change in status and collaborate on recommended plan to support the patient/family, as appropriate.</w:t>
            </w:r>
          </w:p>
          <w:p w:rsidR="0059012F" w:rsidRDefault="0059012F">
            <w:pPr>
              <w:rPr>
                <w:rFonts w:ascii="Times New Roman" w:eastAsia="Times New Roman" w:hAnsi="Times New Roman"/>
              </w:rPr>
            </w:pPr>
          </w:p>
          <w:p w:rsidR="0059012F" w:rsidRDefault="00E83A1E">
            <w:pPr>
              <w:rPr>
                <w:rFonts w:ascii="Times New Roman" w:eastAsia="Times New Roman" w:hAnsi="Times New Roman"/>
              </w:rPr>
            </w:pPr>
            <w:r>
              <w:rPr>
                <w:rFonts w:ascii="Calibri" w:eastAsia="Times New Roman" w:hAnsi="Calibri"/>
                <w:color w:val="000000"/>
                <w:sz w:val="23"/>
                <w:szCs w:val="23"/>
              </w:rPr>
              <w:lastRenderedPageBreak/>
              <w:t xml:space="preserve">□ Inform patient of diagnosis and prognosis. </w:t>
            </w:r>
          </w:p>
        </w:tc>
      </w:tr>
      <w:tr w:rsidR="0059012F" w:rsidTr="0040193B">
        <w:tc>
          <w:tcPr>
            <w:tcW w:w="4670"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Default="00E83A1E">
            <w:pPr>
              <w:jc w:val="center"/>
              <w:rPr>
                <w:rFonts w:ascii="Times New Roman" w:eastAsia="Times New Roman" w:hAnsi="Times New Roman"/>
              </w:rPr>
            </w:pPr>
            <w:r>
              <w:rPr>
                <w:rFonts w:ascii="Calibri" w:eastAsia="Times New Roman" w:hAnsi="Calibri"/>
                <w:b/>
                <w:bCs/>
                <w:color w:val="000000"/>
                <w:sz w:val="23"/>
                <w:szCs w:val="23"/>
              </w:rPr>
              <w:lastRenderedPageBreak/>
              <w:t>Post-Hospitalization</w:t>
            </w:r>
          </w:p>
        </w:tc>
        <w:tc>
          <w:tcPr>
            <w:tcW w:w="4674"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Default="0059012F">
            <w:pPr>
              <w:rPr>
                <w:rFonts w:ascii="Times New Roman" w:eastAsia="Times New Roman" w:hAnsi="Times New Roman"/>
              </w:rPr>
            </w:pPr>
          </w:p>
        </w:tc>
      </w:tr>
      <w:tr w:rsidR="0059012F" w:rsidTr="0040193B">
        <w:tc>
          <w:tcPr>
            <w:tcW w:w="4670"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Default="00E83A1E">
            <w:pPr>
              <w:jc w:val="center"/>
              <w:rPr>
                <w:rFonts w:ascii="Times New Roman" w:eastAsia="Times New Roman" w:hAnsi="Times New Roman"/>
              </w:rPr>
            </w:pPr>
            <w:r>
              <w:rPr>
                <w:rFonts w:ascii="Calibri" w:eastAsia="Times New Roman" w:hAnsi="Calibri"/>
                <w:color w:val="FF0000"/>
                <w:sz w:val="23"/>
                <w:szCs w:val="23"/>
                <w:u w:val="single"/>
              </w:rPr>
              <w:t xml:space="preserve">INITIALS OF HEALTH </w:t>
            </w:r>
            <w:r>
              <w:rPr>
                <w:rFonts w:ascii="Calibri" w:eastAsia="Times New Roman" w:hAnsi="Calibri"/>
                <w:color w:val="FF0000"/>
                <w:sz w:val="23"/>
                <w:szCs w:val="23"/>
                <w:u w:val="single"/>
              </w:rPr>
              <w:t>CENTER</w:t>
            </w:r>
          </w:p>
        </w:tc>
        <w:tc>
          <w:tcPr>
            <w:tcW w:w="4674"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Default="00E83A1E">
            <w:pPr>
              <w:jc w:val="center"/>
              <w:rPr>
                <w:rFonts w:ascii="Times New Roman" w:eastAsia="Times New Roman" w:hAnsi="Times New Roman"/>
              </w:rPr>
            </w:pPr>
            <w:r>
              <w:rPr>
                <w:rFonts w:ascii="Calibri" w:eastAsia="Times New Roman" w:hAnsi="Calibri"/>
                <w:color w:val="FF0000"/>
                <w:sz w:val="23"/>
                <w:szCs w:val="23"/>
                <w:u w:val="single"/>
              </w:rPr>
              <w:t>INITIALS OF REFERRING ORGANIZATION</w:t>
            </w:r>
          </w:p>
        </w:tc>
      </w:tr>
      <w:tr w:rsidR="0059012F" w:rsidTr="0040193B">
        <w:tc>
          <w:tcPr>
            <w:tcW w:w="4670"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Default="00E83A1E">
            <w:pPr>
              <w:rPr>
                <w:rFonts w:ascii="Times New Roman" w:eastAsia="Times New Roman" w:hAnsi="Times New Roman"/>
              </w:rPr>
            </w:pPr>
            <w:r>
              <w:rPr>
                <w:rFonts w:ascii="Calibri" w:eastAsia="Times New Roman" w:hAnsi="Calibri"/>
                <w:color w:val="000000"/>
                <w:sz w:val="23"/>
                <w:szCs w:val="23"/>
              </w:rPr>
              <w:t>□ Contact patient via telephone within 2 business days from discharge.</w:t>
            </w:r>
          </w:p>
          <w:p w:rsidR="0059012F" w:rsidRDefault="00E83A1E">
            <w:pPr>
              <w:rPr>
                <w:rFonts w:ascii="Times New Roman" w:eastAsia="Times New Roman" w:hAnsi="Times New Roman"/>
              </w:rPr>
            </w:pPr>
            <w:r>
              <w:rPr>
                <w:rFonts w:ascii="Calibri" w:eastAsia="Times New Roman" w:hAnsi="Calibri"/>
                <w:color w:val="000000"/>
                <w:sz w:val="23"/>
                <w:szCs w:val="23"/>
              </w:rPr>
              <w:t>□ Schedule follow-up appointment within 1 week of discharge, for example, within 72 hours for a complex/high risk patient, or 14 days for othe</w:t>
            </w:r>
            <w:r>
              <w:rPr>
                <w:rFonts w:ascii="Calibri" w:eastAsia="Times New Roman" w:hAnsi="Calibri"/>
                <w:color w:val="000000"/>
                <w:sz w:val="23"/>
                <w:szCs w:val="23"/>
              </w:rPr>
              <w:t>r patients unless otherwise documented in medical record.</w:t>
            </w:r>
          </w:p>
          <w:p w:rsidR="0059012F" w:rsidRDefault="0059012F">
            <w:pPr>
              <w:rPr>
                <w:rFonts w:ascii="Times New Roman" w:eastAsia="Times New Roman" w:hAnsi="Times New Roman"/>
              </w:rPr>
            </w:pPr>
          </w:p>
          <w:p w:rsidR="0059012F" w:rsidRDefault="00E83A1E">
            <w:pPr>
              <w:rPr>
                <w:rFonts w:ascii="Times New Roman" w:eastAsia="Times New Roman" w:hAnsi="Times New Roman"/>
              </w:rPr>
            </w:pPr>
            <w:r>
              <w:rPr>
                <w:rFonts w:ascii="Calibri" w:eastAsia="Times New Roman" w:hAnsi="Calibri"/>
                <w:color w:val="000000"/>
                <w:sz w:val="23"/>
                <w:szCs w:val="23"/>
              </w:rPr>
              <w:t>□ Resume care of patient on discharge and act on care plan developed by hospitalist or care team.</w:t>
            </w:r>
          </w:p>
        </w:tc>
        <w:tc>
          <w:tcPr>
            <w:tcW w:w="4674"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Default="00E83A1E">
            <w:pPr>
              <w:rPr>
                <w:rFonts w:ascii="Times New Roman" w:eastAsia="Times New Roman" w:hAnsi="Times New Roman"/>
              </w:rPr>
            </w:pPr>
            <w:r>
              <w:rPr>
                <w:rFonts w:ascii="Calibri" w:eastAsia="Times New Roman" w:hAnsi="Calibri"/>
                <w:color w:val="000000"/>
                <w:sz w:val="23"/>
                <w:szCs w:val="23"/>
              </w:rPr>
              <w:t>□ Inform patient of follow-up recommendations.</w:t>
            </w:r>
          </w:p>
          <w:p w:rsidR="0059012F" w:rsidRDefault="0059012F">
            <w:pPr>
              <w:rPr>
                <w:rFonts w:ascii="Times New Roman" w:eastAsia="Times New Roman" w:hAnsi="Times New Roman"/>
              </w:rPr>
            </w:pPr>
          </w:p>
          <w:p w:rsidR="0059012F" w:rsidRDefault="00E83A1E">
            <w:pPr>
              <w:rPr>
                <w:rFonts w:ascii="Times New Roman" w:eastAsia="Times New Roman" w:hAnsi="Times New Roman"/>
              </w:rPr>
            </w:pPr>
            <w:r>
              <w:rPr>
                <w:rFonts w:ascii="Calibri" w:eastAsia="Times New Roman" w:hAnsi="Calibri"/>
                <w:color w:val="000000"/>
                <w:sz w:val="23"/>
                <w:szCs w:val="23"/>
              </w:rPr>
              <w:t>□ Through hospital process, contact PCP and provide</w:t>
            </w:r>
            <w:r>
              <w:rPr>
                <w:rFonts w:ascii="Calibri" w:eastAsia="Times New Roman" w:hAnsi="Calibri"/>
                <w:color w:val="000000"/>
                <w:sz w:val="23"/>
                <w:szCs w:val="23"/>
              </w:rPr>
              <w:t xml:space="preserve"> PCP with care plan for complex/high risk patients.</w:t>
            </w:r>
          </w:p>
        </w:tc>
      </w:tr>
    </w:tbl>
    <w:p w:rsidR="0059012F" w:rsidRDefault="0059012F">
      <w:pPr>
        <w:rPr>
          <w:rFonts w:ascii="Times New Roman" w:eastAsia="Times New Roman" w:hAnsi="Times New Roman"/>
        </w:rPr>
      </w:pPr>
    </w:p>
    <w:p w:rsidR="0059012F" w:rsidRDefault="00E83A1E">
      <w:pPr>
        <w:spacing w:after="200"/>
        <w:rPr>
          <w:rFonts w:ascii="Times New Roman" w:eastAsia="Times New Roman" w:hAnsi="Times New Roman"/>
        </w:rPr>
      </w:pPr>
      <w:r>
        <w:rPr>
          <w:rFonts w:ascii="Calibri" w:eastAsia="Times New Roman" w:hAnsi="Calibri"/>
          <w:b/>
          <w:bCs/>
          <w:color w:val="000000"/>
          <w:sz w:val="23"/>
          <w:szCs w:val="23"/>
        </w:rPr>
        <w:t>Other terms:</w:t>
      </w:r>
    </w:p>
    <w:tbl>
      <w:tblPr>
        <w:tblW w:w="0" w:type="auto"/>
        <w:tblCellMar>
          <w:top w:w="15" w:type="dxa"/>
          <w:left w:w="15" w:type="dxa"/>
          <w:bottom w:w="15" w:type="dxa"/>
          <w:right w:w="15" w:type="dxa"/>
        </w:tblCellMar>
        <w:tblLook w:val="04A0" w:firstRow="1" w:lastRow="0" w:firstColumn="1" w:lastColumn="0" w:noHBand="0" w:noVBand="1"/>
      </w:tblPr>
      <w:tblGrid>
        <w:gridCol w:w="9344"/>
      </w:tblGrid>
      <w:tr w:rsidR="0059012F">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Default="00E83A1E">
            <w:pPr>
              <w:jc w:val="center"/>
              <w:rPr>
                <w:rFonts w:ascii="Times New Roman" w:eastAsia="Times New Roman" w:hAnsi="Times New Roman"/>
              </w:rPr>
            </w:pPr>
            <w:r>
              <w:rPr>
                <w:rFonts w:ascii="Calibri" w:eastAsia="Times New Roman" w:hAnsi="Calibri"/>
                <w:b/>
                <w:bCs/>
                <w:color w:val="000000"/>
                <w:sz w:val="23"/>
                <w:szCs w:val="23"/>
              </w:rPr>
              <w:t>Compensation</w:t>
            </w:r>
          </w:p>
        </w:tc>
      </w:tr>
      <w:tr w:rsidR="0059012F">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Default="00E83A1E">
            <w:pPr>
              <w:rPr>
                <w:rFonts w:ascii="Times New Roman" w:eastAsia="Times New Roman" w:hAnsi="Times New Roman"/>
              </w:rPr>
            </w:pPr>
            <w:r>
              <w:rPr>
                <w:rFonts w:ascii="Calibri" w:eastAsia="Times New Roman" w:hAnsi="Calibri"/>
                <w:b/>
                <w:bCs/>
                <w:color w:val="000000"/>
                <w:sz w:val="23"/>
                <w:szCs w:val="23"/>
              </w:rPr>
              <w:t>Patients with Insurance Coverage:</w:t>
            </w:r>
          </w:p>
          <w:p w:rsidR="0059012F" w:rsidRDefault="00E83A1E">
            <w:pPr>
              <w:rPr>
                <w:rFonts w:ascii="Times New Roman" w:eastAsia="Times New Roman" w:hAnsi="Times New Roman"/>
              </w:rPr>
            </w:pPr>
            <w:r>
              <w:rPr>
                <w:rFonts w:ascii="Calibri" w:eastAsia="Times New Roman" w:hAnsi="Calibri"/>
                <w:color w:val="FF0000"/>
                <w:sz w:val="23"/>
                <w:szCs w:val="23"/>
                <w:u w:val="single"/>
              </w:rPr>
              <w:t>INITIALS OF REFERRING ORGANIZATION</w:t>
            </w:r>
            <w:r>
              <w:rPr>
                <w:rFonts w:ascii="Calibri" w:eastAsia="Times New Roman" w:hAnsi="Calibri"/>
                <w:color w:val="FF0000"/>
                <w:sz w:val="23"/>
                <w:szCs w:val="23"/>
              </w:rPr>
              <w:t xml:space="preserve"> </w:t>
            </w:r>
            <w:r>
              <w:rPr>
                <w:rFonts w:ascii="Calibri" w:eastAsia="Times New Roman" w:hAnsi="Calibri"/>
                <w:color w:val="000000"/>
                <w:sz w:val="23"/>
                <w:szCs w:val="23"/>
              </w:rPr>
              <w:t xml:space="preserve">will bill the patients’ insurance company. The patient will be responsible for any co-pays or deductibles, unless arrangements are otherwise made between patient and </w:t>
            </w:r>
            <w:r>
              <w:rPr>
                <w:rFonts w:ascii="Calibri" w:eastAsia="Times New Roman" w:hAnsi="Calibri"/>
                <w:color w:val="FF0000"/>
                <w:sz w:val="23"/>
                <w:szCs w:val="23"/>
                <w:u w:val="single"/>
              </w:rPr>
              <w:t>INITIALS OF REFERRING ORGANIZATION</w:t>
            </w:r>
            <w:r>
              <w:rPr>
                <w:rFonts w:ascii="Calibri" w:eastAsia="Times New Roman" w:hAnsi="Calibri"/>
                <w:color w:val="000000"/>
                <w:sz w:val="23"/>
                <w:szCs w:val="23"/>
              </w:rPr>
              <w:t xml:space="preserve">. </w:t>
            </w:r>
          </w:p>
          <w:p w:rsidR="0059012F" w:rsidRDefault="00E83A1E">
            <w:pPr>
              <w:rPr>
                <w:rFonts w:ascii="Times New Roman" w:eastAsia="Times New Roman" w:hAnsi="Times New Roman"/>
              </w:rPr>
            </w:pPr>
            <w:r>
              <w:rPr>
                <w:rFonts w:ascii="Calibri" w:eastAsia="Times New Roman" w:hAnsi="Calibri"/>
                <w:b/>
                <w:bCs/>
                <w:color w:val="000000"/>
                <w:sz w:val="23"/>
                <w:szCs w:val="23"/>
              </w:rPr>
              <w:t>Patients without Insurance Coverage:</w:t>
            </w:r>
          </w:p>
          <w:p w:rsidR="0059012F" w:rsidRDefault="00E83A1E">
            <w:pPr>
              <w:rPr>
                <w:rFonts w:ascii="Calibri" w:eastAsia="Times New Roman" w:hAnsi="Calibri"/>
                <w:color w:val="000000"/>
                <w:sz w:val="23"/>
                <w:szCs w:val="23"/>
              </w:rPr>
            </w:pPr>
            <w:r>
              <w:rPr>
                <w:rFonts w:ascii="Calibri" w:eastAsia="Times New Roman" w:hAnsi="Calibri"/>
                <w:color w:val="FF0000"/>
                <w:sz w:val="23"/>
                <w:szCs w:val="23"/>
                <w:u w:val="single"/>
              </w:rPr>
              <w:t>INITIALS OF REFE</w:t>
            </w:r>
            <w:r>
              <w:rPr>
                <w:rFonts w:ascii="Calibri" w:eastAsia="Times New Roman" w:hAnsi="Calibri"/>
                <w:color w:val="FF0000"/>
                <w:sz w:val="23"/>
                <w:szCs w:val="23"/>
                <w:u w:val="single"/>
              </w:rPr>
              <w:t>RRING ORGANIZATION</w:t>
            </w:r>
            <w:r>
              <w:rPr>
                <w:rFonts w:ascii="Calibri" w:eastAsia="Times New Roman" w:hAnsi="Calibri"/>
                <w:color w:val="FF0000"/>
                <w:sz w:val="23"/>
                <w:szCs w:val="23"/>
              </w:rPr>
              <w:t xml:space="preserve"> </w:t>
            </w:r>
            <w:r>
              <w:rPr>
                <w:rFonts w:ascii="Calibri" w:eastAsia="Times New Roman" w:hAnsi="Calibri"/>
                <w:color w:val="000000"/>
                <w:sz w:val="23"/>
                <w:szCs w:val="23"/>
              </w:rPr>
              <w:t xml:space="preserve">will bill patients without insurance coverage in accordance with its Financial Assistance Policy in effect at the time of service. Under the policy in effect as of the date of execution of this agreement, </w:t>
            </w:r>
            <w:r>
              <w:rPr>
                <w:rFonts w:ascii="Calibri" w:eastAsia="Times New Roman" w:hAnsi="Calibri"/>
                <w:color w:val="FF0000"/>
                <w:sz w:val="23"/>
                <w:szCs w:val="23"/>
                <w:u w:val="single"/>
              </w:rPr>
              <w:t>INITIALS OF REFERRING ORGANIZATI</w:t>
            </w:r>
            <w:r>
              <w:rPr>
                <w:rFonts w:ascii="Calibri" w:eastAsia="Times New Roman" w:hAnsi="Calibri"/>
                <w:color w:val="FF0000"/>
                <w:sz w:val="23"/>
                <w:szCs w:val="23"/>
                <w:u w:val="single"/>
              </w:rPr>
              <w:t>ON</w:t>
            </w:r>
            <w:r>
              <w:rPr>
                <w:rFonts w:ascii="Calibri" w:eastAsia="Times New Roman" w:hAnsi="Calibri"/>
                <w:color w:val="FF0000"/>
                <w:sz w:val="23"/>
                <w:szCs w:val="23"/>
              </w:rPr>
              <w:t xml:space="preserve"> </w:t>
            </w:r>
            <w:r>
              <w:rPr>
                <w:rFonts w:ascii="Calibri" w:eastAsia="Times New Roman" w:hAnsi="Calibri"/>
                <w:color w:val="000000"/>
                <w:sz w:val="23"/>
                <w:szCs w:val="23"/>
              </w:rPr>
              <w:t>will provide medically-necessary hospital inpatient, outpatient and Emergency Department services that are billed by</w:t>
            </w:r>
            <w:r>
              <w:rPr>
                <w:rFonts w:ascii="Calibri" w:eastAsia="Times New Roman" w:hAnsi="Calibri"/>
                <w:color w:val="FF0000"/>
                <w:sz w:val="23"/>
                <w:szCs w:val="23"/>
                <w:u w:val="single"/>
              </w:rPr>
              <w:t xml:space="preserve"> INITIALS OF REFERRING ORGANIZATION</w:t>
            </w:r>
            <w:r>
              <w:rPr>
                <w:rFonts w:ascii="Calibri" w:eastAsia="Times New Roman" w:hAnsi="Calibri"/>
                <w:color w:val="000000"/>
                <w:sz w:val="23"/>
                <w:szCs w:val="23"/>
              </w:rPr>
              <w:t xml:space="preserve"> and all medically-necessary services provided by any </w:t>
            </w:r>
            <w:r>
              <w:rPr>
                <w:rFonts w:ascii="Calibri" w:eastAsia="Times New Roman" w:hAnsi="Calibri"/>
                <w:color w:val="FF0000"/>
                <w:sz w:val="23"/>
                <w:szCs w:val="23"/>
                <w:u w:val="single"/>
              </w:rPr>
              <w:t xml:space="preserve">INITIALS OF REFERRING ORGANIZATION </w:t>
            </w:r>
            <w:r>
              <w:rPr>
                <w:rFonts w:ascii="Calibri" w:eastAsia="Times New Roman" w:hAnsi="Calibri"/>
                <w:color w:val="000000"/>
                <w:sz w:val="23"/>
                <w:szCs w:val="23"/>
              </w:rPr>
              <w:t>-employed phy</w:t>
            </w:r>
            <w:r>
              <w:rPr>
                <w:rFonts w:ascii="Calibri" w:eastAsia="Times New Roman" w:hAnsi="Calibri"/>
                <w:color w:val="000000"/>
                <w:sz w:val="23"/>
                <w:szCs w:val="23"/>
              </w:rPr>
              <w:t xml:space="preserve">sician at a discounted fee.  If the patient’s household income is at or less than 200% of the federal poverty level (FPL), then the patient will receive a sliding fee discount. </w:t>
            </w:r>
            <w:r>
              <w:rPr>
                <w:rFonts w:ascii="Calibri" w:eastAsia="Times New Roman" w:hAnsi="Calibri"/>
                <w:color w:val="FF0000"/>
                <w:sz w:val="23"/>
                <w:szCs w:val="23"/>
                <w:u w:val="single"/>
              </w:rPr>
              <w:t>INITIALS OF REFERRING ORGANIZATION</w:t>
            </w:r>
            <w:r>
              <w:rPr>
                <w:rFonts w:ascii="Calibri" w:eastAsia="Times New Roman" w:hAnsi="Calibri"/>
                <w:color w:val="FF0000"/>
                <w:sz w:val="23"/>
                <w:szCs w:val="23"/>
              </w:rPr>
              <w:t xml:space="preserve"> </w:t>
            </w:r>
            <w:r>
              <w:rPr>
                <w:rFonts w:ascii="Calibri" w:eastAsia="Times New Roman" w:hAnsi="Calibri"/>
                <w:color w:val="000000"/>
                <w:sz w:val="23"/>
                <w:szCs w:val="23"/>
              </w:rPr>
              <w:t>will calculate the bill for such patients us</w:t>
            </w:r>
            <w:r>
              <w:rPr>
                <w:rFonts w:ascii="Calibri" w:eastAsia="Times New Roman" w:hAnsi="Calibri"/>
                <w:color w:val="000000"/>
                <w:sz w:val="23"/>
                <w:szCs w:val="23"/>
              </w:rPr>
              <w:t>ing the same amounts as are billed to people with insurance.</w:t>
            </w:r>
          </w:p>
          <w:p w:rsidR="0059012F" w:rsidRDefault="0059012F">
            <w:pPr>
              <w:rPr>
                <w:rFonts w:ascii="Times New Roman" w:eastAsia="Times New Roman" w:hAnsi="Times New Roman"/>
              </w:rPr>
            </w:pPr>
          </w:p>
        </w:tc>
      </w:tr>
      <w:tr w:rsidR="0059012F">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Default="00E83A1E">
            <w:pPr>
              <w:jc w:val="center"/>
              <w:rPr>
                <w:rFonts w:ascii="Times New Roman" w:eastAsia="Times New Roman" w:hAnsi="Times New Roman"/>
              </w:rPr>
            </w:pPr>
            <w:r>
              <w:rPr>
                <w:rFonts w:ascii="Calibri" w:eastAsia="Times New Roman" w:hAnsi="Calibri"/>
                <w:b/>
                <w:bCs/>
                <w:color w:val="000000"/>
                <w:sz w:val="23"/>
                <w:szCs w:val="23"/>
              </w:rPr>
              <w:t>Quality of Care</w:t>
            </w:r>
          </w:p>
        </w:tc>
      </w:tr>
      <w:tr w:rsidR="0059012F">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Default="00E83A1E">
            <w:pPr>
              <w:rPr>
                <w:rFonts w:ascii="Times New Roman" w:eastAsia="Times New Roman" w:hAnsi="Times New Roman"/>
              </w:rPr>
            </w:pPr>
            <w:r>
              <w:rPr>
                <w:rFonts w:ascii="Calibri" w:eastAsia="Times New Roman" w:hAnsi="Calibri"/>
                <w:color w:val="000000"/>
                <w:sz w:val="23"/>
                <w:szCs w:val="23"/>
              </w:rPr>
              <w:t xml:space="preserve">Both </w:t>
            </w:r>
            <w:r>
              <w:rPr>
                <w:rFonts w:ascii="Calibri" w:eastAsia="Times New Roman" w:hAnsi="Calibri"/>
                <w:color w:val="FF0000"/>
                <w:sz w:val="23"/>
                <w:szCs w:val="23"/>
                <w:u w:val="single"/>
              </w:rPr>
              <w:t>INITIALS OF REFERRING ORGANIZATION</w:t>
            </w:r>
            <w:r>
              <w:rPr>
                <w:rFonts w:ascii="Calibri" w:eastAsia="Times New Roman" w:hAnsi="Calibri"/>
                <w:color w:val="000000"/>
                <w:sz w:val="23"/>
                <w:szCs w:val="23"/>
              </w:rPr>
              <w:t xml:space="preserve"> and </w:t>
            </w:r>
            <w:r>
              <w:rPr>
                <w:rFonts w:ascii="Calibri" w:eastAsia="Times New Roman" w:hAnsi="Calibri"/>
                <w:color w:val="FF0000"/>
                <w:sz w:val="23"/>
                <w:szCs w:val="23"/>
                <w:u w:val="single"/>
              </w:rPr>
              <w:t>INITIALS OF HEALTH CENTER</w:t>
            </w:r>
            <w:r>
              <w:rPr>
                <w:rFonts w:ascii="Calibri" w:eastAsia="Times New Roman" w:hAnsi="Calibri"/>
                <w:color w:val="000000"/>
                <w:sz w:val="23"/>
                <w:szCs w:val="23"/>
              </w:rPr>
              <w:t xml:space="preserve"> will furnish their services in a manner that is consistent with, at a minimum, the prevailing standard of </w:t>
            </w:r>
            <w:r>
              <w:rPr>
                <w:rFonts w:ascii="Calibri" w:eastAsia="Times New Roman" w:hAnsi="Calibri"/>
                <w:color w:val="000000"/>
                <w:sz w:val="23"/>
                <w:szCs w:val="23"/>
              </w:rPr>
              <w:t xml:space="preserve">care, and the same professional manner and pursuant to the same professional standards as are generally </w:t>
            </w:r>
            <w:r>
              <w:rPr>
                <w:rFonts w:ascii="Calibri" w:eastAsia="Times New Roman" w:hAnsi="Calibri"/>
                <w:color w:val="000000"/>
                <w:sz w:val="23"/>
                <w:szCs w:val="23"/>
              </w:rPr>
              <w:lastRenderedPageBreak/>
              <w:t>furnished to all patients, and in accordance with all relevant federal, state and local laws and regulations, including, but not limited to, non-discrim</w:t>
            </w:r>
            <w:r>
              <w:rPr>
                <w:rFonts w:ascii="Calibri" w:eastAsia="Times New Roman" w:hAnsi="Calibri"/>
                <w:color w:val="000000"/>
                <w:sz w:val="23"/>
                <w:szCs w:val="23"/>
              </w:rPr>
              <w:t xml:space="preserve">ination laws. </w:t>
            </w:r>
            <w:r>
              <w:rPr>
                <w:rFonts w:ascii="Calibri" w:eastAsia="Times New Roman" w:hAnsi="Calibri"/>
                <w:color w:val="FF0000"/>
                <w:sz w:val="23"/>
                <w:szCs w:val="23"/>
                <w:u w:val="single"/>
              </w:rPr>
              <w:t>INITIALS OF REFERRING ORGANIZATION</w:t>
            </w:r>
            <w:r>
              <w:rPr>
                <w:rFonts w:ascii="Calibri" w:eastAsia="Times New Roman" w:hAnsi="Calibri"/>
                <w:color w:val="000000"/>
                <w:sz w:val="23"/>
                <w:szCs w:val="23"/>
              </w:rPr>
              <w:t xml:space="preserve"> will accept all </w:t>
            </w:r>
            <w:r>
              <w:rPr>
                <w:rFonts w:ascii="Calibri" w:eastAsia="Times New Roman" w:hAnsi="Calibri"/>
                <w:color w:val="FF0000"/>
                <w:sz w:val="23"/>
                <w:szCs w:val="23"/>
                <w:u w:val="single"/>
              </w:rPr>
              <w:t>INITIALS OF HEALTH CENTER</w:t>
            </w:r>
            <w:r>
              <w:rPr>
                <w:rFonts w:ascii="Calibri" w:eastAsia="Times New Roman" w:hAnsi="Calibri"/>
                <w:color w:val="000000"/>
                <w:sz w:val="23"/>
                <w:szCs w:val="23"/>
              </w:rPr>
              <w:t xml:space="preserve"> patients, regardless of ability to pay, subject to capacity limitations (as </w:t>
            </w:r>
            <w:r>
              <w:rPr>
                <w:rFonts w:ascii="Calibri" w:eastAsia="Times New Roman" w:hAnsi="Calibri"/>
                <w:color w:val="FF0000"/>
                <w:sz w:val="23"/>
                <w:szCs w:val="23"/>
                <w:u w:val="single"/>
              </w:rPr>
              <w:t>INITIALS OF REFERRING ORGANIZATION</w:t>
            </w:r>
            <w:r>
              <w:rPr>
                <w:rFonts w:ascii="Calibri" w:eastAsia="Times New Roman" w:hAnsi="Calibri"/>
                <w:color w:val="000000"/>
                <w:sz w:val="23"/>
                <w:szCs w:val="23"/>
              </w:rPr>
              <w:t xml:space="preserve"> may determine in its sole discretion). Each party will provide the other, on request, with assurances that, during the life of this MOU, it and, as applicable, its individual health care practitioners are and will remain duly licensed, certified and/or ot</w:t>
            </w:r>
            <w:r>
              <w:rPr>
                <w:rFonts w:ascii="Calibri" w:eastAsia="Times New Roman" w:hAnsi="Calibri"/>
                <w:color w:val="000000"/>
                <w:sz w:val="23"/>
                <w:szCs w:val="23"/>
              </w:rPr>
              <w:t>herwise qualified to provider services hereunder, with appropriate training, education and experience in their particular field: appropriately credentialed and privileged, and eligible to participate in federal health care programs including Medicaid and M</w:t>
            </w:r>
            <w:r>
              <w:rPr>
                <w:rFonts w:ascii="Calibri" w:eastAsia="Times New Roman" w:hAnsi="Calibri"/>
                <w:color w:val="000000"/>
                <w:sz w:val="23"/>
                <w:szCs w:val="23"/>
              </w:rPr>
              <w:t>edicare.  </w:t>
            </w:r>
          </w:p>
        </w:tc>
      </w:tr>
      <w:tr w:rsidR="0059012F">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Default="00E83A1E">
            <w:pPr>
              <w:jc w:val="center"/>
              <w:rPr>
                <w:rFonts w:ascii="Times New Roman" w:eastAsia="Times New Roman" w:hAnsi="Times New Roman"/>
              </w:rPr>
            </w:pPr>
            <w:r>
              <w:rPr>
                <w:rFonts w:ascii="Calibri" w:eastAsia="Times New Roman" w:hAnsi="Calibri"/>
                <w:b/>
                <w:bCs/>
                <w:color w:val="000000"/>
                <w:sz w:val="23"/>
                <w:szCs w:val="23"/>
              </w:rPr>
              <w:lastRenderedPageBreak/>
              <w:t>Insurance</w:t>
            </w:r>
          </w:p>
        </w:tc>
      </w:tr>
      <w:tr w:rsidR="0059012F">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Default="00E83A1E">
            <w:pPr>
              <w:rPr>
                <w:rFonts w:ascii="Times New Roman" w:eastAsia="Times New Roman" w:hAnsi="Times New Roman"/>
              </w:rPr>
            </w:pPr>
            <w:r>
              <w:rPr>
                <w:rFonts w:ascii="Calibri" w:eastAsia="Times New Roman" w:hAnsi="Calibri"/>
                <w:color w:val="FF0000"/>
                <w:sz w:val="23"/>
                <w:szCs w:val="23"/>
                <w:u w:val="single"/>
              </w:rPr>
              <w:t>INITIALS OF HEALTH CENTER</w:t>
            </w:r>
            <w:r>
              <w:rPr>
                <w:rFonts w:ascii="Calibri" w:eastAsia="Times New Roman" w:hAnsi="Calibri"/>
                <w:color w:val="000000"/>
                <w:sz w:val="23"/>
                <w:szCs w:val="23"/>
              </w:rPr>
              <w:t xml:space="preserve"> and </w:t>
            </w:r>
            <w:r>
              <w:rPr>
                <w:rFonts w:ascii="Calibri" w:eastAsia="Times New Roman" w:hAnsi="Calibri"/>
                <w:color w:val="FF0000"/>
                <w:sz w:val="23"/>
                <w:szCs w:val="23"/>
                <w:u w:val="single"/>
              </w:rPr>
              <w:t>INITIALS OF REFERRING ORGANIZATION</w:t>
            </w:r>
            <w:r>
              <w:rPr>
                <w:rFonts w:ascii="Calibri" w:eastAsia="Times New Roman" w:hAnsi="Calibri"/>
                <w:color w:val="000000"/>
                <w:sz w:val="23"/>
                <w:szCs w:val="23"/>
              </w:rPr>
              <w:t xml:space="preserve"> each presents and warrants that it has adequate coverage against professional liabilities that may occur as a result of furnishing services under this MOU. </w:t>
            </w:r>
            <w:r>
              <w:rPr>
                <w:rFonts w:ascii="Calibri" w:eastAsia="Times New Roman" w:hAnsi="Calibri"/>
                <w:color w:val="FF0000"/>
                <w:sz w:val="23"/>
                <w:szCs w:val="23"/>
                <w:u w:val="single"/>
              </w:rPr>
              <w:t xml:space="preserve">INITIALS OF </w:t>
            </w:r>
            <w:r>
              <w:rPr>
                <w:rFonts w:ascii="Calibri" w:eastAsia="Times New Roman" w:hAnsi="Calibri"/>
                <w:color w:val="FF0000"/>
                <w:sz w:val="23"/>
                <w:szCs w:val="23"/>
                <w:u w:val="single"/>
              </w:rPr>
              <w:t>HEALTH CENTER</w:t>
            </w:r>
            <w:r>
              <w:rPr>
                <w:rFonts w:ascii="Calibri" w:eastAsia="Times New Roman" w:hAnsi="Calibri"/>
                <w:color w:val="000000"/>
                <w:sz w:val="23"/>
                <w:szCs w:val="23"/>
              </w:rPr>
              <w:t xml:space="preserve"> and </w:t>
            </w:r>
            <w:r>
              <w:rPr>
                <w:rFonts w:ascii="Calibri" w:eastAsia="Times New Roman" w:hAnsi="Calibri"/>
                <w:color w:val="FF0000"/>
                <w:sz w:val="23"/>
                <w:szCs w:val="23"/>
                <w:u w:val="single"/>
              </w:rPr>
              <w:t>INITIALS OF REFERRING ORGANIZATION</w:t>
            </w:r>
            <w:r>
              <w:rPr>
                <w:rFonts w:ascii="Calibri" w:eastAsia="Times New Roman" w:hAnsi="Calibri"/>
                <w:color w:val="FF0000"/>
                <w:sz w:val="23"/>
                <w:szCs w:val="23"/>
              </w:rPr>
              <w:t xml:space="preserve"> </w:t>
            </w:r>
            <w:r>
              <w:rPr>
                <w:rFonts w:ascii="Calibri" w:eastAsia="Times New Roman" w:hAnsi="Calibri"/>
                <w:color w:val="000000"/>
                <w:sz w:val="23"/>
                <w:szCs w:val="23"/>
              </w:rPr>
              <w:t>each shall be responsible for its own acts or omissions and for any and all claims, liabilities, injuries, suits, demands, and expenses of all kinds which may result or arise out of any alleged malfeasan</w:t>
            </w:r>
            <w:r>
              <w:rPr>
                <w:rFonts w:ascii="Calibri" w:eastAsia="Times New Roman" w:hAnsi="Calibri"/>
                <w:color w:val="000000"/>
                <w:sz w:val="23"/>
                <w:szCs w:val="23"/>
              </w:rPr>
              <w:t>ce or neglect caused or alleged to have been caused by that Party or its employees or representatives in the performance or omission of any act or responsibility of that Party under this MOU.</w:t>
            </w:r>
          </w:p>
        </w:tc>
      </w:tr>
      <w:tr w:rsidR="0059012F">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Default="00E83A1E">
            <w:pPr>
              <w:jc w:val="center"/>
              <w:rPr>
                <w:rFonts w:ascii="Times New Roman" w:eastAsia="Times New Roman" w:hAnsi="Times New Roman"/>
              </w:rPr>
            </w:pPr>
            <w:r>
              <w:rPr>
                <w:rFonts w:ascii="Calibri" w:eastAsia="Times New Roman" w:hAnsi="Calibri"/>
                <w:b/>
                <w:bCs/>
                <w:color w:val="000000"/>
                <w:sz w:val="23"/>
                <w:szCs w:val="23"/>
              </w:rPr>
              <w:t>Provider of Judgment and Freedom of Choice</w:t>
            </w:r>
          </w:p>
        </w:tc>
      </w:tr>
      <w:tr w:rsidR="0059012F">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Default="00E83A1E">
            <w:pPr>
              <w:rPr>
                <w:rFonts w:ascii="Times New Roman" w:eastAsia="Times New Roman" w:hAnsi="Times New Roman"/>
              </w:rPr>
            </w:pPr>
            <w:r>
              <w:rPr>
                <w:rFonts w:ascii="Calibri" w:eastAsia="Times New Roman" w:hAnsi="Calibri"/>
                <w:color w:val="000000"/>
                <w:sz w:val="23"/>
                <w:szCs w:val="23"/>
              </w:rPr>
              <w:t>All health and heal</w:t>
            </w:r>
            <w:r>
              <w:rPr>
                <w:rFonts w:ascii="Calibri" w:eastAsia="Times New Roman" w:hAnsi="Calibri"/>
                <w:color w:val="000000"/>
                <w:sz w:val="23"/>
                <w:szCs w:val="23"/>
              </w:rPr>
              <w:t xml:space="preserve">th-related professionals employed by or under contract with either Party shall retain sole and complete discretion, subject to any valid restriction(s) imposed by participation in a managed care plan, to refer patients to any and all provider(s) that best </w:t>
            </w:r>
            <w:r>
              <w:rPr>
                <w:rFonts w:ascii="Calibri" w:eastAsia="Times New Roman" w:hAnsi="Calibri"/>
                <w:color w:val="000000"/>
                <w:sz w:val="23"/>
                <w:szCs w:val="23"/>
              </w:rPr>
              <w:t xml:space="preserve">meet the requirements of such patients. All such patients shall be advised that, subject to any valid restriction(s) imposed by participation in a managed care plan, said patients may request referral to any provider(s) they choose. </w:t>
            </w:r>
          </w:p>
        </w:tc>
      </w:tr>
      <w:tr w:rsidR="0059012F">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Default="00E83A1E">
            <w:pPr>
              <w:jc w:val="center"/>
              <w:rPr>
                <w:rFonts w:ascii="Times New Roman" w:eastAsia="Times New Roman" w:hAnsi="Times New Roman"/>
              </w:rPr>
            </w:pPr>
            <w:r>
              <w:rPr>
                <w:rFonts w:ascii="Calibri" w:eastAsia="Times New Roman" w:hAnsi="Calibri"/>
                <w:b/>
                <w:bCs/>
                <w:color w:val="000000"/>
                <w:sz w:val="23"/>
                <w:szCs w:val="23"/>
              </w:rPr>
              <w:t>Agreements with Other</w:t>
            </w:r>
            <w:r>
              <w:rPr>
                <w:rFonts w:ascii="Calibri" w:eastAsia="Times New Roman" w:hAnsi="Calibri"/>
                <w:b/>
                <w:bCs/>
                <w:color w:val="000000"/>
                <w:sz w:val="23"/>
                <w:szCs w:val="23"/>
              </w:rPr>
              <w:t xml:space="preserve"> Parties</w:t>
            </w:r>
          </w:p>
        </w:tc>
      </w:tr>
      <w:tr w:rsidR="0059012F">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Default="00E83A1E">
            <w:pPr>
              <w:rPr>
                <w:rFonts w:ascii="Times New Roman" w:eastAsia="Times New Roman" w:hAnsi="Times New Roman"/>
              </w:rPr>
            </w:pPr>
            <w:r>
              <w:rPr>
                <w:rFonts w:ascii="Calibri" w:eastAsia="Times New Roman" w:hAnsi="Calibri"/>
                <w:color w:val="000000"/>
                <w:sz w:val="23"/>
                <w:szCs w:val="23"/>
              </w:rPr>
              <w:t xml:space="preserve">Both Parties retain the authority to contract with other Parties, if, and to the extent that, they reasonably determine that such contracts are necessary in order to implement their policies and procedures, or as otherwise may be necessary to </w:t>
            </w:r>
            <w:r>
              <w:rPr>
                <w:rFonts w:ascii="Calibri" w:eastAsia="Times New Roman" w:hAnsi="Calibri"/>
                <w:color w:val="000000"/>
                <w:sz w:val="23"/>
                <w:szCs w:val="23"/>
              </w:rPr>
              <w:t>ensure appropriate collaboration with other local providers (as required by Section 330(k)(3)(8) of the Public Health Services Act), to enhance patient freedom of choice, and/or to enhance accessibility, availability, quality and comprehensiveness of care.</w:t>
            </w:r>
            <w:r>
              <w:rPr>
                <w:rFonts w:ascii="Calibri" w:eastAsia="Times New Roman" w:hAnsi="Calibri"/>
                <w:color w:val="000000"/>
                <w:sz w:val="23"/>
                <w:szCs w:val="23"/>
              </w:rPr>
              <w:t xml:space="preserve">  </w:t>
            </w:r>
          </w:p>
        </w:tc>
      </w:tr>
      <w:tr w:rsidR="0059012F">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Default="00E83A1E">
            <w:pPr>
              <w:jc w:val="center"/>
              <w:rPr>
                <w:rFonts w:ascii="Times New Roman" w:eastAsia="Times New Roman" w:hAnsi="Times New Roman"/>
              </w:rPr>
            </w:pPr>
            <w:r>
              <w:rPr>
                <w:rFonts w:ascii="Calibri" w:eastAsia="Times New Roman" w:hAnsi="Calibri"/>
                <w:b/>
                <w:bCs/>
                <w:color w:val="000000"/>
                <w:sz w:val="23"/>
                <w:szCs w:val="23"/>
              </w:rPr>
              <w:t>Volume or Value of Referrals</w:t>
            </w:r>
          </w:p>
        </w:tc>
      </w:tr>
      <w:tr w:rsidR="0059012F">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Default="00E83A1E">
            <w:pPr>
              <w:rPr>
                <w:rFonts w:ascii="Times New Roman" w:eastAsia="Times New Roman" w:hAnsi="Times New Roman"/>
              </w:rPr>
            </w:pPr>
            <w:r>
              <w:rPr>
                <w:rFonts w:ascii="Calibri" w:eastAsia="Times New Roman" w:hAnsi="Calibri"/>
                <w:color w:val="000000"/>
                <w:sz w:val="23"/>
                <w:szCs w:val="23"/>
              </w:rPr>
              <w:t>Nothing in this MOU requires, is intended to require, or provides payment or benefit of any kind (directly or indirectly) for the referral of individuals or businesses to either Party by the other Party. Neither Party shal</w:t>
            </w:r>
            <w:r>
              <w:rPr>
                <w:rFonts w:ascii="Calibri" w:eastAsia="Times New Roman" w:hAnsi="Calibri"/>
                <w:color w:val="000000"/>
                <w:sz w:val="23"/>
                <w:szCs w:val="23"/>
              </w:rPr>
              <w:t xml:space="preserve">l track such referrals for purposes relating to setting the compensation of its professionals or influencing their choice. </w:t>
            </w:r>
          </w:p>
        </w:tc>
      </w:tr>
      <w:tr w:rsidR="0059012F">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Default="00E83A1E">
            <w:pPr>
              <w:jc w:val="center"/>
              <w:rPr>
                <w:rFonts w:ascii="Times New Roman" w:eastAsia="Times New Roman" w:hAnsi="Times New Roman"/>
              </w:rPr>
            </w:pPr>
            <w:r>
              <w:rPr>
                <w:rFonts w:ascii="Calibri" w:eastAsia="Times New Roman" w:hAnsi="Calibri"/>
                <w:b/>
                <w:bCs/>
                <w:color w:val="000000"/>
                <w:sz w:val="23"/>
                <w:szCs w:val="23"/>
              </w:rPr>
              <w:t>Confidentiality</w:t>
            </w:r>
          </w:p>
        </w:tc>
      </w:tr>
      <w:tr w:rsidR="0059012F">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Default="00E83A1E">
            <w:pPr>
              <w:rPr>
                <w:rFonts w:ascii="Times New Roman" w:eastAsia="Times New Roman" w:hAnsi="Times New Roman"/>
              </w:rPr>
            </w:pPr>
            <w:r>
              <w:rPr>
                <w:rFonts w:ascii="Calibri" w:eastAsia="Times New Roman" w:hAnsi="Calibri"/>
                <w:color w:val="000000"/>
                <w:sz w:val="23"/>
                <w:szCs w:val="23"/>
              </w:rPr>
              <w:t>The Parties (and their directors, officers, employees, agents, and contractors) shall maintain the privacy and con</w:t>
            </w:r>
            <w:r>
              <w:rPr>
                <w:rFonts w:ascii="Calibri" w:eastAsia="Times New Roman" w:hAnsi="Calibri"/>
                <w:color w:val="000000"/>
                <w:sz w:val="23"/>
                <w:szCs w:val="23"/>
              </w:rPr>
              <w:t>fidentiality of all information regarding the personal facts and circumstances of their patients in accordance with all applicable federal and state laws and regulations (including, but not limited to, the Health Insurance Portability and Accountability Ac</w:t>
            </w:r>
            <w:r>
              <w:rPr>
                <w:rFonts w:ascii="Calibri" w:eastAsia="Times New Roman" w:hAnsi="Calibri"/>
                <w:color w:val="000000"/>
                <w:sz w:val="23"/>
                <w:szCs w:val="23"/>
              </w:rPr>
              <w:t xml:space="preserve">t and its implementing regulations set forth at 45 C.F.R Part 160 and Part 164). The Parties (and their directors, officers, employees, agents and contractors) shall not use or disclose patient information, other than as </w:t>
            </w:r>
            <w:r>
              <w:rPr>
                <w:rFonts w:ascii="Calibri" w:eastAsia="Times New Roman" w:hAnsi="Calibri"/>
                <w:color w:val="000000"/>
                <w:sz w:val="23"/>
                <w:szCs w:val="23"/>
              </w:rPr>
              <w:lastRenderedPageBreak/>
              <w:t>permitted or required by this MOU f</w:t>
            </w:r>
            <w:r>
              <w:rPr>
                <w:rFonts w:ascii="Calibri" w:eastAsia="Times New Roman" w:hAnsi="Calibri"/>
                <w:color w:val="000000"/>
                <w:sz w:val="23"/>
                <w:szCs w:val="23"/>
              </w:rPr>
              <w:t>or the proper performance of duties and responsibilities hereunder. The Parties shall use appropriate safeguards to prevent use or disclosure of patient information, other than as provided for under this MOU.   </w:t>
            </w:r>
          </w:p>
        </w:tc>
      </w:tr>
      <w:tr w:rsidR="0059012F">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Default="00E83A1E">
            <w:pPr>
              <w:jc w:val="center"/>
              <w:rPr>
                <w:rFonts w:ascii="Times New Roman" w:eastAsia="Times New Roman" w:hAnsi="Times New Roman"/>
              </w:rPr>
            </w:pPr>
            <w:r>
              <w:rPr>
                <w:rFonts w:ascii="Calibri" w:eastAsia="Times New Roman" w:hAnsi="Calibri"/>
                <w:b/>
                <w:bCs/>
                <w:color w:val="000000"/>
                <w:sz w:val="23"/>
                <w:szCs w:val="23"/>
              </w:rPr>
              <w:lastRenderedPageBreak/>
              <w:t>Termination</w:t>
            </w:r>
          </w:p>
        </w:tc>
      </w:tr>
      <w:tr w:rsidR="0059012F">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Default="00E83A1E">
            <w:pPr>
              <w:rPr>
                <w:rFonts w:ascii="Times New Roman" w:eastAsia="Times New Roman" w:hAnsi="Times New Roman"/>
              </w:rPr>
            </w:pPr>
            <w:r>
              <w:rPr>
                <w:rFonts w:ascii="Calibri" w:eastAsia="Times New Roman" w:hAnsi="Calibri"/>
                <w:color w:val="000000"/>
                <w:sz w:val="23"/>
                <w:szCs w:val="23"/>
              </w:rPr>
              <w:t xml:space="preserve">This MOU may be terminated by </w:t>
            </w:r>
            <w:r>
              <w:rPr>
                <w:rFonts w:ascii="Calibri" w:eastAsia="Times New Roman" w:hAnsi="Calibri"/>
                <w:color w:val="000000"/>
                <w:sz w:val="23"/>
                <w:szCs w:val="23"/>
              </w:rPr>
              <w:t xml:space="preserve">either Party without penalty or cause by giving written notice to the other Party. </w:t>
            </w:r>
          </w:p>
        </w:tc>
      </w:tr>
      <w:tr w:rsidR="0059012F">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Default="00E83A1E">
            <w:pPr>
              <w:jc w:val="center"/>
              <w:rPr>
                <w:rFonts w:ascii="Times New Roman" w:eastAsia="Times New Roman" w:hAnsi="Times New Roman"/>
              </w:rPr>
            </w:pPr>
            <w:r>
              <w:rPr>
                <w:rFonts w:ascii="Calibri" w:eastAsia="Times New Roman" w:hAnsi="Calibri"/>
                <w:b/>
                <w:bCs/>
                <w:color w:val="000000"/>
                <w:sz w:val="23"/>
                <w:szCs w:val="23"/>
              </w:rPr>
              <w:t>Notices</w:t>
            </w:r>
          </w:p>
        </w:tc>
      </w:tr>
      <w:tr w:rsidR="0059012F">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Default="00E83A1E">
            <w:pPr>
              <w:rPr>
                <w:rFonts w:ascii="Times New Roman" w:eastAsia="Times New Roman" w:hAnsi="Times New Roman"/>
              </w:rPr>
            </w:pPr>
            <w:r>
              <w:rPr>
                <w:rFonts w:ascii="Calibri" w:eastAsia="Times New Roman" w:hAnsi="Calibri"/>
                <w:color w:val="000000"/>
                <w:sz w:val="23"/>
                <w:szCs w:val="23"/>
              </w:rPr>
              <w:t>All notices and other communications required or permitted under this MOU, unless otherwise stated, shall be deemed duly given if in writing and delivered persona</w:t>
            </w:r>
            <w:r>
              <w:rPr>
                <w:rFonts w:ascii="Calibri" w:eastAsia="Times New Roman" w:hAnsi="Calibri"/>
                <w:color w:val="000000"/>
                <w:sz w:val="23"/>
                <w:szCs w:val="23"/>
              </w:rPr>
              <w:t>lly, via e-mail or by First Class US Mail, postage prepaid.</w:t>
            </w:r>
          </w:p>
        </w:tc>
      </w:tr>
      <w:tr w:rsidR="0059012F">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Default="00E83A1E">
            <w:pPr>
              <w:rPr>
                <w:rFonts w:ascii="Times New Roman" w:eastAsia="Times New Roman" w:hAnsi="Times New Roman"/>
              </w:rPr>
            </w:pPr>
            <w:r>
              <w:rPr>
                <w:rFonts w:ascii="Calibri" w:eastAsia="Times New Roman" w:hAnsi="Calibri"/>
                <w:color w:val="000000"/>
                <w:sz w:val="23"/>
                <w:szCs w:val="23"/>
              </w:rPr>
              <w:t xml:space="preserve">Notices will be deemed given on the date of delivery. Either Party may change its notice address by giving the other ten (10) days prior notice of such a change. </w:t>
            </w:r>
          </w:p>
        </w:tc>
      </w:tr>
      <w:tr w:rsidR="0059012F">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Default="00E83A1E">
            <w:pPr>
              <w:jc w:val="center"/>
              <w:rPr>
                <w:rFonts w:ascii="Times New Roman" w:eastAsia="Times New Roman" w:hAnsi="Times New Roman"/>
              </w:rPr>
            </w:pPr>
            <w:r>
              <w:rPr>
                <w:rFonts w:ascii="Calibri" w:eastAsia="Times New Roman" w:hAnsi="Calibri"/>
                <w:b/>
                <w:bCs/>
                <w:color w:val="000000"/>
                <w:sz w:val="23"/>
                <w:szCs w:val="23"/>
              </w:rPr>
              <w:t>Dispute Resolution</w:t>
            </w:r>
          </w:p>
        </w:tc>
      </w:tr>
      <w:tr w:rsidR="0059012F">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Default="00E83A1E">
            <w:pPr>
              <w:rPr>
                <w:rFonts w:ascii="Times New Roman" w:eastAsia="Times New Roman" w:hAnsi="Times New Roman"/>
              </w:rPr>
            </w:pPr>
            <w:r>
              <w:rPr>
                <w:rFonts w:ascii="Calibri" w:eastAsia="Times New Roman" w:hAnsi="Calibri"/>
                <w:color w:val="000000"/>
                <w:sz w:val="23"/>
                <w:szCs w:val="23"/>
              </w:rPr>
              <w:t xml:space="preserve">If a dispute arises regarding this MOU, </w:t>
            </w:r>
            <w:r>
              <w:rPr>
                <w:rFonts w:ascii="Calibri" w:eastAsia="Times New Roman" w:hAnsi="Calibri"/>
                <w:color w:val="FF0000"/>
                <w:sz w:val="23"/>
                <w:szCs w:val="23"/>
                <w:u w:val="single"/>
              </w:rPr>
              <w:t>INITIALS OF HEALTH CENTER</w:t>
            </w:r>
            <w:r>
              <w:rPr>
                <w:rFonts w:ascii="Calibri" w:eastAsia="Times New Roman" w:hAnsi="Calibri"/>
                <w:color w:val="000000"/>
                <w:sz w:val="23"/>
                <w:szCs w:val="23"/>
              </w:rPr>
              <w:t xml:space="preserve"> and </w:t>
            </w:r>
            <w:r>
              <w:rPr>
                <w:rFonts w:ascii="Calibri" w:eastAsia="Times New Roman" w:hAnsi="Calibri"/>
                <w:color w:val="FF0000"/>
                <w:sz w:val="23"/>
                <w:szCs w:val="23"/>
                <w:u w:val="single"/>
              </w:rPr>
              <w:t xml:space="preserve">INITIALS OF REFERRING ORGANIZATION </w:t>
            </w:r>
            <w:r>
              <w:rPr>
                <w:rFonts w:ascii="Calibri" w:eastAsia="Times New Roman" w:hAnsi="Calibri"/>
                <w:color w:val="000000"/>
                <w:sz w:val="23"/>
                <w:szCs w:val="23"/>
              </w:rPr>
              <w:t xml:space="preserve">shall first attempt to resolve it by informal discussions between Parties, unless there are circumstances under which an extended resolution procedure </w:t>
            </w:r>
            <w:r>
              <w:rPr>
                <w:rFonts w:ascii="Calibri" w:eastAsia="Times New Roman" w:hAnsi="Calibri"/>
                <w:color w:val="000000"/>
                <w:sz w:val="23"/>
                <w:szCs w:val="23"/>
              </w:rPr>
              <w:t xml:space="preserve">may endanger the health and safety of patients. </w:t>
            </w:r>
          </w:p>
        </w:tc>
      </w:tr>
      <w:tr w:rsidR="0059012F">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Default="00E83A1E">
            <w:pPr>
              <w:jc w:val="center"/>
              <w:rPr>
                <w:rFonts w:ascii="Times New Roman" w:eastAsia="Times New Roman" w:hAnsi="Times New Roman"/>
              </w:rPr>
            </w:pPr>
            <w:r>
              <w:rPr>
                <w:rFonts w:ascii="Calibri" w:eastAsia="Times New Roman" w:hAnsi="Calibri"/>
                <w:b/>
                <w:bCs/>
                <w:color w:val="000000"/>
                <w:sz w:val="23"/>
                <w:szCs w:val="23"/>
              </w:rPr>
              <w:t>Relationship of the Parties</w:t>
            </w:r>
          </w:p>
        </w:tc>
      </w:tr>
      <w:tr w:rsidR="0059012F">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Default="00E83A1E">
            <w:pPr>
              <w:rPr>
                <w:rFonts w:ascii="Times New Roman" w:eastAsia="Times New Roman" w:hAnsi="Times New Roman"/>
              </w:rPr>
            </w:pPr>
            <w:r>
              <w:rPr>
                <w:rFonts w:ascii="Calibri" w:eastAsia="Times New Roman" w:hAnsi="Calibri"/>
                <w:color w:val="000000"/>
                <w:sz w:val="23"/>
                <w:szCs w:val="23"/>
              </w:rPr>
              <w:t xml:space="preserve">The Parties are and shall remain separate and independent entities. Neither Party shall be construed to be the agent, partner, co-venture, employee or representative of the other Party. </w:t>
            </w:r>
          </w:p>
        </w:tc>
      </w:tr>
      <w:tr w:rsidR="0059012F">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Default="00E83A1E">
            <w:pPr>
              <w:jc w:val="center"/>
              <w:rPr>
                <w:rFonts w:ascii="Times New Roman" w:eastAsia="Times New Roman" w:hAnsi="Times New Roman"/>
              </w:rPr>
            </w:pPr>
            <w:r>
              <w:rPr>
                <w:rFonts w:ascii="Calibri" w:eastAsia="Times New Roman" w:hAnsi="Calibri"/>
                <w:b/>
                <w:bCs/>
                <w:color w:val="000000"/>
                <w:sz w:val="23"/>
                <w:szCs w:val="23"/>
              </w:rPr>
              <w:t>Third Party Beneficiaries</w:t>
            </w:r>
          </w:p>
        </w:tc>
      </w:tr>
      <w:tr w:rsidR="0059012F">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Default="00E83A1E">
            <w:pPr>
              <w:rPr>
                <w:rFonts w:ascii="Times New Roman" w:eastAsia="Times New Roman" w:hAnsi="Times New Roman"/>
              </w:rPr>
            </w:pPr>
            <w:r>
              <w:rPr>
                <w:rFonts w:ascii="Calibri" w:eastAsia="Times New Roman" w:hAnsi="Calibri"/>
                <w:color w:val="000000"/>
                <w:sz w:val="23"/>
                <w:szCs w:val="23"/>
              </w:rPr>
              <w:t>Nothing herein is intended or shall be co</w:t>
            </w:r>
            <w:r>
              <w:rPr>
                <w:rFonts w:ascii="Calibri" w:eastAsia="Times New Roman" w:hAnsi="Calibri"/>
                <w:color w:val="000000"/>
                <w:sz w:val="23"/>
                <w:szCs w:val="23"/>
              </w:rPr>
              <w:t xml:space="preserve">nstrued as creating any rights for any person or entity not a Party hereto, including, but not limited </w:t>
            </w:r>
            <w:proofErr w:type="gramStart"/>
            <w:r>
              <w:rPr>
                <w:rFonts w:ascii="Calibri" w:eastAsia="Times New Roman" w:hAnsi="Calibri"/>
                <w:color w:val="000000"/>
                <w:sz w:val="23"/>
                <w:szCs w:val="23"/>
              </w:rPr>
              <w:t>to ,</w:t>
            </w:r>
            <w:proofErr w:type="gramEnd"/>
            <w:r>
              <w:rPr>
                <w:rFonts w:ascii="Calibri" w:eastAsia="Times New Roman" w:hAnsi="Calibri"/>
                <w:color w:val="000000"/>
                <w:sz w:val="23"/>
                <w:szCs w:val="23"/>
              </w:rPr>
              <w:t xml:space="preserve"> employees or patients who are receiving services under this MOU. </w:t>
            </w:r>
          </w:p>
        </w:tc>
      </w:tr>
      <w:tr w:rsidR="0059012F">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Default="00E83A1E">
            <w:pPr>
              <w:jc w:val="center"/>
              <w:rPr>
                <w:rFonts w:ascii="Times New Roman" w:eastAsia="Times New Roman" w:hAnsi="Times New Roman"/>
              </w:rPr>
            </w:pPr>
            <w:r>
              <w:rPr>
                <w:rFonts w:ascii="Calibri" w:eastAsia="Times New Roman" w:hAnsi="Calibri"/>
                <w:b/>
                <w:bCs/>
                <w:color w:val="000000"/>
                <w:sz w:val="23"/>
                <w:szCs w:val="23"/>
              </w:rPr>
              <w:t>Amendments</w:t>
            </w:r>
          </w:p>
        </w:tc>
      </w:tr>
      <w:tr w:rsidR="0059012F">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Default="00E83A1E">
            <w:pPr>
              <w:rPr>
                <w:rFonts w:ascii="Times New Roman" w:eastAsia="Times New Roman" w:hAnsi="Times New Roman"/>
              </w:rPr>
            </w:pPr>
            <w:r>
              <w:rPr>
                <w:rFonts w:ascii="Calibri" w:eastAsia="Times New Roman" w:hAnsi="Calibri"/>
                <w:color w:val="000000"/>
                <w:sz w:val="23"/>
                <w:szCs w:val="23"/>
              </w:rPr>
              <w:t>This MOU may be modified or amended in writing with the express writt</w:t>
            </w:r>
            <w:r>
              <w:rPr>
                <w:rFonts w:ascii="Calibri" w:eastAsia="Times New Roman" w:hAnsi="Calibri"/>
                <w:color w:val="000000"/>
                <w:sz w:val="23"/>
                <w:szCs w:val="23"/>
              </w:rPr>
              <w:t>en consent of both Parties.   </w:t>
            </w:r>
          </w:p>
        </w:tc>
      </w:tr>
      <w:tr w:rsidR="0059012F">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Default="00E83A1E">
            <w:pPr>
              <w:jc w:val="center"/>
              <w:rPr>
                <w:rFonts w:ascii="Times New Roman" w:eastAsia="Times New Roman" w:hAnsi="Times New Roman"/>
              </w:rPr>
            </w:pPr>
            <w:r>
              <w:rPr>
                <w:rFonts w:ascii="Calibri" w:eastAsia="Times New Roman" w:hAnsi="Calibri"/>
                <w:b/>
                <w:bCs/>
                <w:color w:val="000000"/>
                <w:sz w:val="23"/>
                <w:szCs w:val="23"/>
              </w:rPr>
              <w:t>Governing Law</w:t>
            </w:r>
          </w:p>
        </w:tc>
      </w:tr>
      <w:tr w:rsidR="0059012F">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Default="00E83A1E">
            <w:pPr>
              <w:rPr>
                <w:rFonts w:ascii="Times New Roman" w:eastAsia="Times New Roman" w:hAnsi="Times New Roman"/>
              </w:rPr>
            </w:pPr>
            <w:r>
              <w:rPr>
                <w:rFonts w:ascii="Calibri" w:eastAsia="Times New Roman" w:hAnsi="Calibri"/>
                <w:color w:val="000000"/>
                <w:sz w:val="23"/>
                <w:szCs w:val="23"/>
              </w:rPr>
              <w:t xml:space="preserve">This MOU shall be construed and enforced in accordance with the laws of the State of ___________ excluding the state’s choice-of-law principles. </w:t>
            </w:r>
          </w:p>
        </w:tc>
      </w:tr>
    </w:tbl>
    <w:p w:rsidR="0059012F" w:rsidRDefault="0059012F">
      <w:pPr>
        <w:rPr>
          <w:rFonts w:ascii="Times New Roman" w:eastAsia="Times New Roman" w:hAnsi="Times New Roman"/>
        </w:rPr>
      </w:pPr>
    </w:p>
    <w:p w:rsidR="0059012F" w:rsidRDefault="0059012F">
      <w:pPr>
        <w:spacing w:after="200"/>
        <w:rPr>
          <w:rFonts w:ascii="Calibri" w:eastAsia="Times New Roman" w:hAnsi="Calibri"/>
          <w:color w:val="000000"/>
          <w:sz w:val="23"/>
          <w:szCs w:val="23"/>
        </w:rPr>
      </w:pPr>
    </w:p>
    <w:p w:rsidR="0059012F" w:rsidRDefault="00E83A1E">
      <w:pPr>
        <w:spacing w:after="200"/>
        <w:rPr>
          <w:rFonts w:ascii="Times New Roman" w:eastAsia="Times New Roman" w:hAnsi="Times New Roman"/>
        </w:rPr>
      </w:pPr>
      <w:r>
        <w:rPr>
          <w:rFonts w:ascii="Calibri" w:eastAsia="Times New Roman" w:hAnsi="Calibri"/>
          <w:color w:val="000000"/>
          <w:sz w:val="23"/>
          <w:szCs w:val="23"/>
        </w:rPr>
        <w:t xml:space="preserve">IN WITNESS WHEREOF, the Parties here have executed this MOU </w:t>
      </w:r>
      <w:r>
        <w:rPr>
          <w:rFonts w:ascii="Calibri" w:eastAsia="Times New Roman" w:hAnsi="Calibri"/>
          <w:color w:val="000000"/>
          <w:sz w:val="23"/>
          <w:szCs w:val="23"/>
        </w:rPr>
        <w:t>as of the dates written below.</w:t>
      </w:r>
    </w:p>
    <w:tbl>
      <w:tblPr>
        <w:tblW w:w="0" w:type="auto"/>
        <w:tblCellMar>
          <w:top w:w="15" w:type="dxa"/>
          <w:left w:w="15" w:type="dxa"/>
          <w:bottom w:w="15" w:type="dxa"/>
          <w:right w:w="15" w:type="dxa"/>
        </w:tblCellMar>
        <w:tblLook w:val="04A0" w:firstRow="1" w:lastRow="0" w:firstColumn="1" w:lastColumn="0" w:noHBand="0" w:noVBand="1"/>
      </w:tblPr>
      <w:tblGrid>
        <w:gridCol w:w="4672"/>
        <w:gridCol w:w="4672"/>
      </w:tblGrid>
      <w:tr w:rsidR="0059012F">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Default="00E83A1E">
            <w:pPr>
              <w:rPr>
                <w:rFonts w:ascii="Times New Roman" w:eastAsia="Times New Roman" w:hAnsi="Times New Roman"/>
              </w:rPr>
            </w:pPr>
            <w:r>
              <w:rPr>
                <w:rFonts w:ascii="Calibri" w:eastAsia="Times New Roman" w:hAnsi="Calibri"/>
                <w:color w:val="FF0000"/>
                <w:sz w:val="23"/>
                <w:szCs w:val="23"/>
                <w:u w:val="single"/>
              </w:rPr>
              <w:t>NAME OF REFERRING ORGANIZATION</w:t>
            </w:r>
            <w:r>
              <w:rPr>
                <w:rFonts w:ascii="Calibri" w:eastAsia="Times New Roman" w:hAnsi="Calibri"/>
                <w:color w:val="000000"/>
                <w:sz w:val="23"/>
                <w:szCs w:val="23"/>
              </w:rPr>
              <w:t xml:space="preserve"> </w:t>
            </w:r>
          </w:p>
          <w:p w:rsidR="0059012F" w:rsidRDefault="0059012F">
            <w:pPr>
              <w:rPr>
                <w:rFonts w:ascii="Times New Roman" w:eastAsia="Times New Roman" w:hAnsi="Times New Roman"/>
              </w:rPr>
            </w:pPr>
          </w:p>
          <w:p w:rsidR="0059012F" w:rsidRDefault="00E83A1E">
            <w:pPr>
              <w:rPr>
                <w:rFonts w:ascii="Times New Roman" w:eastAsia="Times New Roman" w:hAnsi="Times New Roman"/>
              </w:rPr>
            </w:pPr>
            <w:r>
              <w:rPr>
                <w:rFonts w:ascii="Calibri" w:eastAsia="Times New Roman" w:hAnsi="Calibri"/>
                <w:color w:val="000000"/>
                <w:sz w:val="23"/>
                <w:szCs w:val="23"/>
              </w:rPr>
              <w:t>Signed: _________________________________</w:t>
            </w:r>
          </w:p>
          <w:p w:rsidR="0059012F" w:rsidRDefault="00E83A1E">
            <w:pPr>
              <w:rPr>
                <w:rFonts w:ascii="Times New Roman" w:eastAsia="Times New Roman" w:hAnsi="Times New Roman"/>
              </w:rPr>
            </w:pPr>
            <w:r>
              <w:rPr>
                <w:rFonts w:ascii="Calibri" w:eastAsia="Times New Roman" w:hAnsi="Calibri"/>
                <w:color w:val="000000"/>
                <w:sz w:val="23"/>
                <w:szCs w:val="23"/>
              </w:rPr>
              <w:t>             </w:t>
            </w:r>
          </w:p>
          <w:p w:rsidR="0059012F" w:rsidRDefault="00E83A1E">
            <w:pPr>
              <w:rPr>
                <w:rFonts w:ascii="Times New Roman" w:eastAsia="Times New Roman" w:hAnsi="Times New Roman"/>
              </w:rPr>
            </w:pPr>
            <w:r>
              <w:rPr>
                <w:rFonts w:ascii="Calibri" w:eastAsia="Times New Roman" w:hAnsi="Calibri"/>
                <w:color w:val="000000"/>
                <w:sz w:val="23"/>
                <w:szCs w:val="23"/>
              </w:rPr>
              <w:t>Title: __________________________________</w:t>
            </w:r>
          </w:p>
          <w:p w:rsidR="0059012F" w:rsidRDefault="0059012F">
            <w:pPr>
              <w:rPr>
                <w:rFonts w:ascii="Times New Roman" w:eastAsia="Times New Roman" w:hAnsi="Times New Roman"/>
              </w:rPr>
            </w:pPr>
          </w:p>
          <w:p w:rsidR="0059012F" w:rsidRDefault="00E83A1E">
            <w:pPr>
              <w:rPr>
                <w:rFonts w:ascii="Times New Roman" w:eastAsia="Times New Roman" w:hAnsi="Times New Roman"/>
              </w:rPr>
            </w:pPr>
            <w:r>
              <w:rPr>
                <w:rFonts w:ascii="Calibri" w:eastAsia="Times New Roman" w:hAnsi="Calibri"/>
                <w:color w:val="000000"/>
                <w:sz w:val="23"/>
                <w:szCs w:val="23"/>
              </w:rPr>
              <w:t>Date: __________________________________</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Default="00E83A1E">
            <w:pPr>
              <w:rPr>
                <w:rFonts w:ascii="Times New Roman" w:eastAsia="Times New Roman" w:hAnsi="Times New Roman"/>
              </w:rPr>
            </w:pPr>
            <w:r>
              <w:rPr>
                <w:rFonts w:ascii="Calibri" w:eastAsia="Times New Roman" w:hAnsi="Calibri"/>
                <w:color w:val="FF0000"/>
                <w:sz w:val="23"/>
                <w:szCs w:val="23"/>
                <w:u w:val="single"/>
              </w:rPr>
              <w:t>NAME OF HEALTH CENTER</w:t>
            </w:r>
          </w:p>
          <w:p w:rsidR="0059012F" w:rsidRDefault="0059012F">
            <w:pPr>
              <w:rPr>
                <w:rFonts w:ascii="Times New Roman" w:eastAsia="Times New Roman" w:hAnsi="Times New Roman"/>
              </w:rPr>
            </w:pPr>
          </w:p>
          <w:p w:rsidR="0059012F" w:rsidRDefault="00E83A1E">
            <w:pPr>
              <w:rPr>
                <w:rFonts w:ascii="Times New Roman" w:eastAsia="Times New Roman" w:hAnsi="Times New Roman"/>
              </w:rPr>
            </w:pPr>
            <w:r>
              <w:rPr>
                <w:rFonts w:ascii="Calibri" w:eastAsia="Times New Roman" w:hAnsi="Calibri"/>
                <w:color w:val="000000"/>
                <w:sz w:val="23"/>
                <w:szCs w:val="23"/>
              </w:rPr>
              <w:t>Signed: _____________________</w:t>
            </w:r>
            <w:r>
              <w:rPr>
                <w:rFonts w:ascii="Calibri" w:eastAsia="Times New Roman" w:hAnsi="Calibri"/>
                <w:color w:val="000000"/>
                <w:sz w:val="23"/>
                <w:szCs w:val="23"/>
              </w:rPr>
              <w:t>____________</w:t>
            </w:r>
          </w:p>
          <w:p w:rsidR="0059012F" w:rsidRDefault="0059012F">
            <w:pPr>
              <w:rPr>
                <w:rFonts w:ascii="Times New Roman" w:eastAsia="Times New Roman" w:hAnsi="Times New Roman"/>
              </w:rPr>
            </w:pPr>
          </w:p>
          <w:p w:rsidR="0059012F" w:rsidRDefault="00E83A1E">
            <w:pPr>
              <w:rPr>
                <w:rFonts w:ascii="Times New Roman" w:eastAsia="Times New Roman" w:hAnsi="Times New Roman"/>
              </w:rPr>
            </w:pPr>
            <w:r>
              <w:rPr>
                <w:rFonts w:ascii="Calibri" w:eastAsia="Times New Roman" w:hAnsi="Calibri"/>
                <w:color w:val="000000"/>
                <w:sz w:val="23"/>
                <w:szCs w:val="23"/>
              </w:rPr>
              <w:t>Title: __________________________________</w:t>
            </w:r>
          </w:p>
          <w:p w:rsidR="0059012F" w:rsidRDefault="0059012F">
            <w:pPr>
              <w:rPr>
                <w:rFonts w:ascii="Times New Roman" w:eastAsia="Times New Roman" w:hAnsi="Times New Roman"/>
              </w:rPr>
            </w:pPr>
          </w:p>
          <w:p w:rsidR="0059012F" w:rsidRDefault="00E83A1E">
            <w:pPr>
              <w:rPr>
                <w:rFonts w:ascii="Times New Roman" w:eastAsia="Times New Roman" w:hAnsi="Times New Roman"/>
              </w:rPr>
            </w:pPr>
            <w:r>
              <w:rPr>
                <w:rFonts w:ascii="Calibri" w:eastAsia="Times New Roman" w:hAnsi="Calibri"/>
                <w:color w:val="000000"/>
                <w:sz w:val="23"/>
                <w:szCs w:val="23"/>
              </w:rPr>
              <w:t>Date: __________________________________</w:t>
            </w:r>
          </w:p>
        </w:tc>
      </w:tr>
    </w:tbl>
    <w:p w:rsidR="0059012F" w:rsidRDefault="0059012F">
      <w:pPr>
        <w:spacing w:after="200"/>
      </w:pPr>
    </w:p>
    <w:sectPr w:rsidR="0059012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83A1E" w:rsidRDefault="00E83A1E">
      <w:r>
        <w:separator/>
      </w:r>
    </w:p>
  </w:endnote>
  <w:endnote w:type="continuationSeparator" w:id="0">
    <w:p w:rsidR="00E83A1E" w:rsidRDefault="00E83A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83A1E" w:rsidRDefault="00E83A1E">
      <w:r>
        <w:separator/>
      </w:r>
    </w:p>
  </w:footnote>
  <w:footnote w:type="continuationSeparator" w:id="0">
    <w:p w:rsidR="00E83A1E" w:rsidRDefault="00E83A1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9A806D3"/>
    <w:multiLevelType w:val="multilevel"/>
    <w:tmpl w:val="79A806D3"/>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61EB"/>
    <w:rsid w:val="000E1D47"/>
    <w:rsid w:val="00143A60"/>
    <w:rsid w:val="00256F3E"/>
    <w:rsid w:val="0040193B"/>
    <w:rsid w:val="004839CE"/>
    <w:rsid w:val="0059012F"/>
    <w:rsid w:val="00A1488A"/>
    <w:rsid w:val="00DD083D"/>
    <w:rsid w:val="00E83A1E"/>
    <w:rsid w:val="00ED61EB"/>
    <w:rsid w:val="1B987B5D"/>
    <w:rsid w:val="2AA078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F44F99"/>
  <w15:docId w15:val="{632F7403-B1E6-4302-A5A4-046DB16F5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n-IN" w:eastAsia="en-I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Cambria" w:eastAsia="Cambria" w:hAnsi="Cambria" w:cs="Times New Roman"/>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rPr>
      <w:rFonts w:ascii="Segoe UI" w:hAnsi="Segoe UI" w:cs="Segoe UI"/>
      <w:sz w:val="18"/>
      <w:szCs w:val="18"/>
    </w:rPr>
  </w:style>
  <w:style w:type="character" w:styleId="CommentReference">
    <w:name w:val="annotation reference"/>
    <w:uiPriority w:val="99"/>
    <w:semiHidden/>
    <w:unhideWhenUsed/>
    <w:qFormat/>
    <w:rPr>
      <w:sz w:val="16"/>
      <w:szCs w:val="16"/>
    </w:rPr>
  </w:style>
  <w:style w:type="paragraph" w:styleId="CommentText">
    <w:name w:val="annotation text"/>
    <w:basedOn w:val="Normal"/>
    <w:link w:val="CommentTextChar"/>
    <w:uiPriority w:val="99"/>
    <w:semiHidden/>
    <w:unhideWhenUsed/>
    <w:qFormat/>
    <w:rPr>
      <w:sz w:val="20"/>
      <w:szCs w:val="20"/>
    </w:rPr>
  </w:style>
  <w:style w:type="paragraph" w:styleId="NormalWeb">
    <w:name w:val="Normal (Web)"/>
    <w:basedOn w:val="Normal"/>
    <w:uiPriority w:val="99"/>
    <w:unhideWhenUsed/>
    <w:qFormat/>
    <w:pPr>
      <w:spacing w:before="100" w:beforeAutospacing="1" w:after="100" w:afterAutospacing="1"/>
    </w:pPr>
    <w:rPr>
      <w:rFonts w:ascii="Times New Roman" w:eastAsia="Times New Roman" w:hAnsi="Times New Roman"/>
    </w:rPr>
  </w:style>
  <w:style w:type="character" w:customStyle="1" w:styleId="CommentTextChar">
    <w:name w:val="Comment Text Char"/>
    <w:basedOn w:val="DefaultParagraphFont"/>
    <w:link w:val="CommentText"/>
    <w:uiPriority w:val="99"/>
    <w:semiHidden/>
    <w:rPr>
      <w:rFonts w:ascii="Cambria" w:eastAsia="Cambria" w:hAnsi="Cambria" w:cs="Times New Roman"/>
      <w:sz w:val="20"/>
      <w:szCs w:val="20"/>
    </w:rPr>
  </w:style>
  <w:style w:type="character" w:customStyle="1" w:styleId="BalloonTextChar">
    <w:name w:val="Balloon Text Char"/>
    <w:basedOn w:val="DefaultParagraphFont"/>
    <w:link w:val="BalloonText"/>
    <w:uiPriority w:val="99"/>
    <w:semiHidden/>
    <w:qFormat/>
    <w:rPr>
      <w:rFonts w:ascii="Segoe UI" w:eastAsia="Cambria"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4</Pages>
  <Words>1600</Words>
  <Characters>9125</Characters>
  <Application>Microsoft Office Word</Application>
  <DocSecurity>0</DocSecurity>
  <Lines>76</Lines>
  <Paragraphs>21</Paragraphs>
  <ScaleCrop>false</ScaleCrop>
  <Company/>
  <LinksUpToDate>false</LinksUpToDate>
  <CharactersWithSpaces>10704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Claire</dc:creator>
  <cp:lastModifiedBy>Hp</cp:lastModifiedBy>
  <cp:revision>6</cp:revision>
  <dcterms:created xsi:type="dcterms:W3CDTF">2014-12-04T20:12:00Z</dcterms:created>
  <dcterms:modified xsi:type="dcterms:W3CDTF">2022-02-10T09:23:00Z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1033-11.2.0.10323</vt:lpwstr>
  </property>
  <property fmtid="{D5CDD505-2E9C-101B-9397-08002B2CF9AE}" pid="3" name="ICV">
    <vt:lpwstr>DBFB8A0CE6224A60B43D7CE9AE84A980</vt:lpwstr>
  </property>
</Properties>
</file>